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057E0" w14:textId="7726FCFA" w:rsidR="00403388" w:rsidRDefault="00403388" w:rsidP="00743E03">
      <w:bookmarkStart w:id="0" w:name="_GoBack"/>
      <w:bookmarkEnd w:id="0"/>
      <w:r w:rsidRPr="0096253F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4E86C38F" wp14:editId="5295002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03725" cy="1721823"/>
            <wp:effectExtent l="0" t="0" r="0" b="0"/>
            <wp:wrapSquare wrapText="bothSides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725" cy="1721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2A702" w14:textId="6853EFE4" w:rsidR="00743E03" w:rsidRDefault="00743E03" w:rsidP="00743E03"/>
    <w:p w14:paraId="44217415" w14:textId="77777777" w:rsidR="00403388" w:rsidRDefault="00403388" w:rsidP="00743E03"/>
    <w:p w14:paraId="5CB418AF" w14:textId="77777777" w:rsidR="00403388" w:rsidRDefault="00403388" w:rsidP="00743E03"/>
    <w:p w14:paraId="0423E0EC" w14:textId="77777777" w:rsidR="00403388" w:rsidRDefault="00403388" w:rsidP="00743E03"/>
    <w:p w14:paraId="6F786E10" w14:textId="77777777" w:rsidR="00403388" w:rsidRDefault="00403388" w:rsidP="00743E03"/>
    <w:tbl>
      <w:tblPr>
        <w:tblStyle w:val="Tablaconcuadrcula"/>
        <w:tblW w:w="861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8617"/>
      </w:tblGrid>
      <w:tr w:rsidR="00743E03" w14:paraId="617400C7" w14:textId="77777777" w:rsidTr="00403388">
        <w:trPr>
          <w:trHeight w:val="3557"/>
        </w:trPr>
        <w:tc>
          <w:tcPr>
            <w:tcW w:w="8617" w:type="dxa"/>
            <w:shd w:val="clear" w:color="auto" w:fill="9BBB59" w:themeFill="accent3"/>
            <w:vAlign w:val="center"/>
          </w:tcPr>
          <w:p w14:paraId="00FECB62" w14:textId="40AFA075" w:rsidR="00485152" w:rsidRDefault="00485152" w:rsidP="002A7DEE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>
              <w:rPr>
                <w:b/>
                <w:color w:val="FFFFFF" w:themeColor="background1"/>
                <w:sz w:val="40"/>
                <w:szCs w:val="40"/>
              </w:rPr>
              <w:t xml:space="preserve">III Plan Estratégico del Tercer Sector </w:t>
            </w:r>
            <w:r w:rsidR="005320B8">
              <w:rPr>
                <w:b/>
                <w:color w:val="FFFFFF" w:themeColor="background1"/>
                <w:sz w:val="40"/>
                <w:szCs w:val="40"/>
              </w:rPr>
              <w:t xml:space="preserve">de Acción Social </w:t>
            </w:r>
            <w:r w:rsidR="00DD7749">
              <w:rPr>
                <w:b/>
                <w:color w:val="FFFFFF" w:themeColor="background1"/>
                <w:sz w:val="40"/>
                <w:szCs w:val="40"/>
              </w:rPr>
              <w:t>2017-2021</w:t>
            </w:r>
          </w:p>
          <w:p w14:paraId="7E4C0EA7" w14:textId="1A1C5BD0" w:rsidR="004407E1" w:rsidRPr="004407E1" w:rsidRDefault="004407E1" w:rsidP="002A7DEE">
            <w:pPr>
              <w:spacing w:before="120" w:after="120" w:line="240" w:lineRule="auto"/>
              <w:jc w:val="center"/>
              <w:rPr>
                <w:b/>
                <w:i/>
                <w:color w:val="FFFFFF" w:themeColor="background1"/>
                <w:sz w:val="40"/>
                <w:szCs w:val="40"/>
              </w:rPr>
            </w:pPr>
            <w:r w:rsidRPr="004407E1">
              <w:rPr>
                <w:b/>
                <w:i/>
                <w:color w:val="FFFFFF" w:themeColor="background1"/>
                <w:sz w:val="40"/>
                <w:szCs w:val="40"/>
              </w:rPr>
              <w:t xml:space="preserve">“Un plan para trabajar en red. Un plan para la sociedad” </w:t>
            </w:r>
          </w:p>
          <w:p w14:paraId="4A84BDD9" w14:textId="66D706E6" w:rsidR="00743E03" w:rsidRPr="00403388" w:rsidRDefault="00743E03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</w:p>
        </w:tc>
      </w:tr>
    </w:tbl>
    <w:p w14:paraId="3A4EAF0E" w14:textId="77777777" w:rsidR="00743E03" w:rsidRPr="002A7DEE" w:rsidRDefault="00743E03" w:rsidP="00743E03">
      <w:pPr>
        <w:jc w:val="center"/>
        <w:rPr>
          <w:b/>
          <w:bCs/>
          <w:color w:val="9BBB59" w:themeColor="accent3"/>
          <w:sz w:val="48"/>
          <w:szCs w:val="48"/>
        </w:rPr>
      </w:pPr>
      <w:r w:rsidRPr="002A7DEE">
        <w:rPr>
          <w:b/>
          <w:bCs/>
          <w:color w:val="9BBB59" w:themeColor="accent3"/>
          <w:sz w:val="48"/>
          <w:szCs w:val="48"/>
        </w:rPr>
        <w:t>#Compromiso3sector</w:t>
      </w:r>
    </w:p>
    <w:p w14:paraId="0C417728" w14:textId="77777777" w:rsidR="002A7DEE" w:rsidRDefault="002A7DEE" w:rsidP="002A7DEE"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50957A12" wp14:editId="1178F6BC">
            <wp:simplePos x="0" y="0"/>
            <wp:positionH relativeFrom="margin">
              <wp:posOffset>948690</wp:posOffset>
            </wp:positionH>
            <wp:positionV relativeFrom="paragraph">
              <wp:posOffset>5715</wp:posOffset>
            </wp:positionV>
            <wp:extent cx="1296035" cy="728345"/>
            <wp:effectExtent l="0" t="0" r="0" b="0"/>
            <wp:wrapSquare wrapText="bothSides"/>
            <wp:docPr id="64" name="Imagen 64" descr="http://www.informateyactua.org/wp-content/uploads/2014/03/platafo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formateyactua.org/wp-content/uploads/2014/03/plataform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Coordina: </w:t>
      </w:r>
    </w:p>
    <w:p w14:paraId="4684EDC2" w14:textId="77777777" w:rsidR="002A7DEE" w:rsidRDefault="002A7DEE" w:rsidP="002A7DEE"/>
    <w:p w14:paraId="74A1F61A" w14:textId="77777777" w:rsidR="002A7DEE" w:rsidRDefault="002A7DEE" w:rsidP="002A7DEE"/>
    <w:p w14:paraId="046B405B" w14:textId="77777777" w:rsidR="002A7DEE" w:rsidRDefault="002A7DEE" w:rsidP="002A7DEE">
      <w:r>
        <w:t>Con el apoyo de:</w: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9E36E1" wp14:editId="18AC3281">
                <wp:simplePos x="0" y="0"/>
                <wp:positionH relativeFrom="column">
                  <wp:posOffset>-3810</wp:posOffset>
                </wp:positionH>
                <wp:positionV relativeFrom="paragraph">
                  <wp:posOffset>342900</wp:posOffset>
                </wp:positionV>
                <wp:extent cx="5429250" cy="657860"/>
                <wp:effectExtent l="0" t="0" r="0" b="8890"/>
                <wp:wrapNone/>
                <wp:docPr id="59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0" cy="657860"/>
                          <a:chOff x="0" y="0"/>
                          <a:chExt cx="5429250" cy="657860"/>
                        </a:xfrm>
                      </wpg:grpSpPr>
                      <pic:pic xmlns:pic="http://schemas.openxmlformats.org/drawingml/2006/picture">
                        <pic:nvPicPr>
                          <pic:cNvPr id="60" name="Picture 2" descr="tercersector_logo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75"/>
                            <a:ext cx="99631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61" name="Imagen 7" descr="PVMODI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4475" y="19050"/>
                            <a:ext cx="70802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4" descr="logo-xarxa-eapn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1325" y="0"/>
                            <a:ext cx="87757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5" descr="logo CERMIconAcento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7700" y="19050"/>
                            <a:ext cx="971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8A61D29" id="Grupo 5" o:spid="_x0000_s1026" style="position:absolute;margin-left:-.3pt;margin-top:27pt;width:427.5pt;height:51.8pt;z-index:251660288" coordsize="54292,65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tercersector_logo" style="position:absolute;top:285;width:9963;height:5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EhE7BAAAA2wAAAA8AAABkcnMvZG93bnJldi54bWxET01rwkAQvQv9D8sUvJlNexCbukqxFHpQ&#10;EmMvvQ3ZaRLMzqbZrYn/3jkIPT7e93o7uU5daAitZwNPSQqKuPK25drA1+ljsQIVIrLFzjMZuFKA&#10;7eZhtsbM+pGPdCljrSSEQ4YGmhj7TOtQNeQwJL4nFu7HDw6jwKHWdsBRwl2nn9N0qR22LA0N9rRr&#10;qDqXf87Asi6K9Dvvenz/9btzfjyM+8OLMfPH6e0VVKQp/ovv7k8rPlkvX+QH6M0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zEhE7BAAAA2wAAAA8AAAAAAAAAAAAAAAAAnwIA&#10;AGRycy9kb3ducmV2LnhtbFBLBQYAAAAABAAEAPcAAACNAwAAAAA=&#10;">
                  <v:imagedata r:id="rId15" o:title="tercersector_logo"/>
                  <v:path arrowok="t"/>
                </v:shape>
                <v:shape id="Imagen 7" o:spid="_x0000_s1028" type="#_x0000_t75" alt="PVMODIF" style="position:absolute;left:15144;top:190;width:7081;height:6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pJePDAAAA2wAAAA8AAABkcnMvZG93bnJldi54bWxEj0GLwjAUhO8L/ofwBG9r6h7ErUZRQRHF&#10;Q9WDx0fzbIvNS7eJtf33RhD2OMzMN8xs0ZpSNFS7wrKC0TACQZxaXXCm4HLefE9AOI+ssbRMCjpy&#10;sJj3vmYYa/vkhJqTz0SAsItRQe59FUvp0pwMuqGtiIN3s7VBH2SdSV3jM8BNKX+iaCwNFhwWcqxo&#10;nVN6Pz2MgubQRdX1tt8+Nn9dsrofk9/Er5Qa9NvlFISn1v+HP+2dVjAewftL+AFy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2kl48MAAADbAAAADwAAAAAAAAAAAAAAAACf&#10;AgAAZHJzL2Rvd25yZXYueG1sUEsFBgAAAAAEAAQA9wAAAI8DAAAAAA==&#10;">
                  <v:imagedata r:id="rId16" o:title="PVMODIF"/>
                  <v:path arrowok="t"/>
                </v:shape>
                <v:shape id="Picture 4" o:spid="_x0000_s1029" type="#_x0000_t75" alt="logo-xarxa-eapn" style="position:absolute;left:29813;width:8775;height:6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kcVvDAAAA2wAAAA8AAABkcnMvZG93bnJldi54bWxEj0FrAjEUhO+F/ofwCt662aosZTWKSAW9&#10;CLWF4u25ee4ubl5CEnX996YgeBxm5htmOu9NJy7kQ2tZwUeWgyCurG65VvD7s3r/BBEissbOMim4&#10;UYD57PVliqW2V/6myy7WIkE4lKigidGVUoaqIYMhs444eUfrDcYkfS21x2uCm04O87yQBltOCw06&#10;WjZUnXZno2DsfO025PKvG63+isPI7pdbq9TgrV9MQETq4zP8aK+1gmII/1/SD5Cz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CRxW8MAAADbAAAADwAAAAAAAAAAAAAAAACf&#10;AgAAZHJzL2Rvd25yZXYueG1sUEsFBgAAAAAEAAQA9wAAAI8DAAAAAA==&#10;">
                  <v:imagedata r:id="rId17" o:title="logo-xarxa-eapn"/>
                  <v:path arrowok="t"/>
                </v:shape>
                <v:shape id="Picture 5" o:spid="_x0000_s1030" type="#_x0000_t75" alt="logo CERMIconAcento" style="position:absolute;left:44577;top:190;width:9715;height:6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H5EXFAAAA2wAAAA8AAABkcnMvZG93bnJldi54bWxEj0FrwkAUhO9C/8PyBG91o5ZQU1exhZaq&#10;9BBt74/sMxuafRuzW43+elcoeBxm5htmtuhsLY7U+sqxgtEwAUFcOF1xqeB79/74DMIHZI21Y1Jw&#10;Jg+L+UNvhpl2J87puA2liBD2GSowITSZlL4wZNEPXUMcvb1rLYYo21LqFk8Rbms5TpJUWqw4Lhhs&#10;6M1Q8bv9swo2r9NyZdP86/D0szTrywo/wn6t1KDfLV9ABOrCPfzf/tQK0gncvsQfIO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R+RFxQAAANsAAAAPAAAAAAAAAAAAAAAA&#10;AJ8CAABkcnMvZG93bnJldi54bWxQSwUGAAAAAAQABAD3AAAAkQMAAAAA&#10;">
                  <v:imagedata r:id="rId18" o:title="logo CERMIconAcento"/>
                  <v:path arrowok="t"/>
                </v:shape>
              </v:group>
            </w:pict>
          </mc:Fallback>
        </mc:AlternateContent>
      </w:r>
    </w:p>
    <w:p w14:paraId="21908EBE" w14:textId="77777777" w:rsidR="002A7DEE" w:rsidRDefault="002A7DEE" w:rsidP="002A7DEE"/>
    <w:p w14:paraId="41C0E4E4" w14:textId="77777777" w:rsidR="002A7DEE" w:rsidRDefault="002A7DEE" w:rsidP="002A7DEE"/>
    <w:p w14:paraId="2019DED0" w14:textId="77777777" w:rsidR="002A7DEE" w:rsidRDefault="002A7DEE" w:rsidP="002A7DEE"/>
    <w:p w14:paraId="70684D61" w14:textId="2A7D38DB" w:rsidR="002A7DEE" w:rsidRDefault="002A7DEE" w:rsidP="002A7DEE">
      <w:r>
        <w:t xml:space="preserve">Asistencia técnica: </w:t>
      </w:r>
      <w:r>
        <w:tab/>
      </w:r>
      <w:r>
        <w:tab/>
      </w:r>
      <w:r>
        <w:tab/>
      </w:r>
      <w:r>
        <w:tab/>
      </w:r>
      <w:r w:rsidR="008D7ABE">
        <w:t xml:space="preserve">       </w:t>
      </w:r>
      <w:r>
        <w:t>Con la financiación de:</w:t>
      </w:r>
    </w:p>
    <w:p w14:paraId="6C6D8164" w14:textId="77777777" w:rsidR="002A7DEE" w:rsidRDefault="002A7DEE" w:rsidP="002A7DEE">
      <w:r>
        <w:rPr>
          <w:b/>
          <w:noProof/>
          <w:sz w:val="30"/>
          <w:szCs w:val="30"/>
          <w:lang w:eastAsia="es-ES"/>
        </w:rPr>
        <w:drawing>
          <wp:anchor distT="0" distB="0" distL="114300" distR="114300" simplePos="0" relativeHeight="251662336" behindDoc="0" locked="0" layoutInCell="1" allowOverlap="1" wp14:anchorId="288B4539" wp14:editId="01EB5FAC">
            <wp:simplePos x="0" y="0"/>
            <wp:positionH relativeFrom="margin">
              <wp:align>right</wp:align>
            </wp:positionH>
            <wp:positionV relativeFrom="paragraph">
              <wp:posOffset>95811</wp:posOffset>
            </wp:positionV>
            <wp:extent cx="2514600" cy="541655"/>
            <wp:effectExtent l="0" t="0" r="0" b="0"/>
            <wp:wrapSquare wrapText="bothSides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S_GOB_MSSSI_SESSI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4AD">
        <w:rPr>
          <w:noProof/>
          <w:sz w:val="18"/>
          <w:szCs w:val="18"/>
          <w:lang w:eastAsia="es-ES"/>
        </w:rPr>
        <w:drawing>
          <wp:anchor distT="0" distB="0" distL="114300" distR="114300" simplePos="0" relativeHeight="251659264" behindDoc="0" locked="0" layoutInCell="1" allowOverlap="1" wp14:anchorId="3DC1F34B" wp14:editId="549F6BB9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61720" cy="601980"/>
            <wp:effectExtent l="0" t="0" r="508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resno_peq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9BC9C" w14:textId="77777777" w:rsidR="002A7DEE" w:rsidRDefault="002A7DEE" w:rsidP="002A7DEE">
      <w:pPr>
        <w:jc w:val="left"/>
        <w:rPr>
          <w:rFonts w:eastAsiaTheme="majorEastAsia" w:cstheme="majorBidi"/>
          <w:b/>
          <w:color w:val="F79646" w:themeColor="accent6"/>
          <w:sz w:val="32"/>
          <w:szCs w:val="32"/>
          <w:lang w:val="es-ES_tradnl"/>
        </w:rPr>
      </w:pPr>
      <w:r>
        <w:br w:type="page"/>
      </w:r>
    </w:p>
    <w:p w14:paraId="507D1F78" w14:textId="766D424C" w:rsidR="00BA6E34" w:rsidRPr="00CE3680" w:rsidRDefault="00A10DBD" w:rsidP="00CE3680">
      <w:pPr>
        <w:pStyle w:val="Ttulo1"/>
      </w:pPr>
      <w:r w:rsidRPr="00CE3680">
        <w:lastRenderedPageBreak/>
        <w:t>VISIÓN, MISIÓN Y VALORES</w:t>
      </w:r>
    </w:p>
    <w:p w14:paraId="02B12E08" w14:textId="77777777" w:rsidR="001E54AB" w:rsidRPr="00E26FCA" w:rsidRDefault="001E54AB" w:rsidP="003175C4">
      <w:pPr>
        <w:spacing w:before="120" w:after="120" w:line="240" w:lineRule="auto"/>
        <w:rPr>
          <w:b/>
          <w:color w:val="9BBB59" w:themeColor="accent3"/>
          <w:sz w:val="24"/>
          <w:szCs w:val="24"/>
        </w:rPr>
      </w:pPr>
      <w:r w:rsidRPr="00E26FCA">
        <w:rPr>
          <w:b/>
          <w:color w:val="9BBB59" w:themeColor="accent3"/>
          <w:sz w:val="24"/>
          <w:szCs w:val="24"/>
        </w:rPr>
        <w:t xml:space="preserve">VISIÓN </w:t>
      </w:r>
    </w:p>
    <w:p w14:paraId="3B095F2C" w14:textId="7F111CE5" w:rsidR="001E54AB" w:rsidRPr="00E26FCA" w:rsidRDefault="001E54AB" w:rsidP="003175C4">
      <w:pPr>
        <w:spacing w:before="120" w:after="120" w:line="240" w:lineRule="auto"/>
        <w:rPr>
          <w:sz w:val="24"/>
          <w:szCs w:val="24"/>
        </w:rPr>
      </w:pPr>
      <w:r w:rsidRPr="00E26FCA">
        <w:rPr>
          <w:sz w:val="24"/>
          <w:szCs w:val="24"/>
        </w:rPr>
        <w:t xml:space="preserve">El Tercer Sector de Acción Social </w:t>
      </w:r>
      <w:r w:rsidR="00C83993">
        <w:rPr>
          <w:sz w:val="24"/>
          <w:szCs w:val="24"/>
        </w:rPr>
        <w:t xml:space="preserve">opera como una red </w:t>
      </w:r>
      <w:r w:rsidRPr="00E26FCA">
        <w:rPr>
          <w:sz w:val="24"/>
          <w:szCs w:val="24"/>
        </w:rPr>
        <w:t xml:space="preserve">de participación y de </w:t>
      </w:r>
      <w:r w:rsidR="009753FA">
        <w:rPr>
          <w:sz w:val="24"/>
          <w:szCs w:val="24"/>
        </w:rPr>
        <w:t xml:space="preserve">transformación social, </w:t>
      </w:r>
      <w:r w:rsidR="00C83993">
        <w:rPr>
          <w:sz w:val="24"/>
          <w:szCs w:val="24"/>
        </w:rPr>
        <w:t>próxima, abierta</w:t>
      </w:r>
      <w:r w:rsidRPr="00E26FCA">
        <w:rPr>
          <w:sz w:val="24"/>
          <w:szCs w:val="24"/>
        </w:rPr>
        <w:t xml:space="preserve"> y flexible, que demuestra de forma innovadora que es posible la </w:t>
      </w:r>
      <w:r w:rsidR="000D6C8A" w:rsidRPr="00E26FCA">
        <w:rPr>
          <w:sz w:val="24"/>
          <w:szCs w:val="24"/>
        </w:rPr>
        <w:t xml:space="preserve">plena inclusión de </w:t>
      </w:r>
      <w:r w:rsidR="00C83993">
        <w:rPr>
          <w:sz w:val="24"/>
          <w:szCs w:val="24"/>
        </w:rPr>
        <w:t>todas las personas</w:t>
      </w:r>
      <w:r w:rsidRPr="00E26FCA">
        <w:rPr>
          <w:sz w:val="24"/>
          <w:szCs w:val="24"/>
        </w:rPr>
        <w:t xml:space="preserve"> </w:t>
      </w:r>
      <w:r w:rsidR="00C83993">
        <w:rPr>
          <w:sz w:val="24"/>
          <w:szCs w:val="24"/>
        </w:rPr>
        <w:t>desde la igualdad en la diversidad y sin segregaciones ni</w:t>
      </w:r>
      <w:r w:rsidR="00C83993" w:rsidRPr="00E26FCA">
        <w:rPr>
          <w:sz w:val="24"/>
          <w:szCs w:val="24"/>
        </w:rPr>
        <w:t xml:space="preserve"> discriminaciones</w:t>
      </w:r>
      <w:r w:rsidRPr="00E26FCA">
        <w:rPr>
          <w:sz w:val="24"/>
          <w:szCs w:val="24"/>
        </w:rPr>
        <w:t>.</w:t>
      </w:r>
      <w:r w:rsidR="00E449CF" w:rsidRPr="00E26FCA">
        <w:rPr>
          <w:sz w:val="24"/>
          <w:szCs w:val="24"/>
        </w:rPr>
        <w:t xml:space="preserve"> </w:t>
      </w:r>
    </w:p>
    <w:p w14:paraId="79E8BB2D" w14:textId="77777777" w:rsidR="001E54AB" w:rsidRPr="00E26FCA" w:rsidRDefault="001E54AB" w:rsidP="003175C4">
      <w:pPr>
        <w:spacing w:before="120" w:after="120" w:line="240" w:lineRule="auto"/>
        <w:rPr>
          <w:b/>
          <w:color w:val="9BBB59" w:themeColor="accent3"/>
          <w:sz w:val="24"/>
          <w:szCs w:val="24"/>
        </w:rPr>
      </w:pPr>
      <w:r w:rsidRPr="00E26FCA">
        <w:rPr>
          <w:b/>
          <w:color w:val="9BBB59" w:themeColor="accent3"/>
          <w:sz w:val="24"/>
          <w:szCs w:val="24"/>
        </w:rPr>
        <w:t xml:space="preserve">MISIÓN </w:t>
      </w:r>
    </w:p>
    <w:p w14:paraId="7061A169" w14:textId="4FF3DA4B" w:rsidR="001E54AB" w:rsidRPr="00E26FCA" w:rsidRDefault="009753FA" w:rsidP="003175C4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1E54AB" w:rsidRPr="00E26FCA">
        <w:rPr>
          <w:sz w:val="24"/>
          <w:szCs w:val="24"/>
        </w:rPr>
        <w:t>ontribu</w:t>
      </w:r>
      <w:r>
        <w:rPr>
          <w:sz w:val="24"/>
          <w:szCs w:val="24"/>
        </w:rPr>
        <w:t xml:space="preserve">ir </w:t>
      </w:r>
      <w:r w:rsidR="001E54AB" w:rsidRPr="00E26FCA">
        <w:rPr>
          <w:sz w:val="24"/>
          <w:szCs w:val="24"/>
        </w:rPr>
        <w:t xml:space="preserve">a </w:t>
      </w:r>
      <w:r w:rsidR="00F5094A" w:rsidRPr="00E26FCA">
        <w:rPr>
          <w:sz w:val="24"/>
          <w:szCs w:val="24"/>
        </w:rPr>
        <w:t xml:space="preserve">la defensa de los derechos sociales </w:t>
      </w:r>
      <w:r w:rsidR="00F5094A">
        <w:rPr>
          <w:sz w:val="24"/>
          <w:szCs w:val="24"/>
        </w:rPr>
        <w:t xml:space="preserve">y universales y a </w:t>
      </w:r>
      <w:r w:rsidR="001E54AB" w:rsidRPr="00E26FCA">
        <w:rPr>
          <w:sz w:val="24"/>
          <w:szCs w:val="24"/>
        </w:rPr>
        <w:t xml:space="preserve">la </w:t>
      </w:r>
      <w:r w:rsidR="00F5094A">
        <w:rPr>
          <w:sz w:val="24"/>
          <w:szCs w:val="24"/>
        </w:rPr>
        <w:t xml:space="preserve">construcción de una sociedad justa, próspera e inclusiva </w:t>
      </w:r>
      <w:r w:rsidR="001E54AB" w:rsidRPr="00E26FCA">
        <w:rPr>
          <w:sz w:val="24"/>
          <w:szCs w:val="24"/>
        </w:rPr>
        <w:t xml:space="preserve">a través de la promoción de la ciudadanía activa, la incidencia </w:t>
      </w:r>
      <w:r w:rsidR="00BE43FE">
        <w:rPr>
          <w:sz w:val="24"/>
          <w:szCs w:val="24"/>
        </w:rPr>
        <w:t xml:space="preserve">política </w:t>
      </w:r>
      <w:r w:rsidR="001E54AB" w:rsidRPr="00E26FCA">
        <w:rPr>
          <w:sz w:val="24"/>
          <w:szCs w:val="24"/>
        </w:rPr>
        <w:t xml:space="preserve">y </w:t>
      </w:r>
      <w:r w:rsidR="00D35D5A" w:rsidRPr="00E26FCA">
        <w:rPr>
          <w:sz w:val="24"/>
          <w:szCs w:val="24"/>
        </w:rPr>
        <w:t xml:space="preserve">el desarrollo </w:t>
      </w:r>
      <w:r w:rsidR="001E54AB" w:rsidRPr="00E26FCA">
        <w:rPr>
          <w:sz w:val="24"/>
          <w:szCs w:val="24"/>
        </w:rPr>
        <w:t>de servicios</w:t>
      </w:r>
      <w:r w:rsidR="00BE43FE">
        <w:rPr>
          <w:sz w:val="24"/>
          <w:szCs w:val="24"/>
        </w:rPr>
        <w:t xml:space="preserve"> y apoyos</w:t>
      </w:r>
      <w:r w:rsidR="001E54AB" w:rsidRPr="00E26FCA">
        <w:rPr>
          <w:sz w:val="24"/>
          <w:szCs w:val="24"/>
        </w:rPr>
        <w:t xml:space="preserve"> para el bienestar </w:t>
      </w:r>
      <w:r w:rsidR="00C83993">
        <w:rPr>
          <w:sz w:val="24"/>
          <w:szCs w:val="24"/>
        </w:rPr>
        <w:t xml:space="preserve">social y </w:t>
      </w:r>
      <w:r w:rsidR="00BE43FE">
        <w:rPr>
          <w:sz w:val="24"/>
          <w:szCs w:val="24"/>
        </w:rPr>
        <w:t>de las personas</w:t>
      </w:r>
      <w:r w:rsidR="001E54AB" w:rsidRPr="00E26FCA">
        <w:rPr>
          <w:sz w:val="24"/>
          <w:szCs w:val="24"/>
        </w:rPr>
        <w:t>.</w:t>
      </w:r>
      <w:r w:rsidR="006E7F12">
        <w:rPr>
          <w:sz w:val="24"/>
          <w:szCs w:val="24"/>
        </w:rPr>
        <w:t xml:space="preserve"> </w:t>
      </w:r>
    </w:p>
    <w:p w14:paraId="244DC73E" w14:textId="77777777" w:rsidR="001E54AB" w:rsidRPr="00E26FCA" w:rsidRDefault="001E54AB" w:rsidP="003175C4">
      <w:pPr>
        <w:spacing w:before="120" w:after="120" w:line="240" w:lineRule="auto"/>
        <w:rPr>
          <w:b/>
          <w:color w:val="9BBB59" w:themeColor="accent3"/>
          <w:sz w:val="24"/>
          <w:szCs w:val="24"/>
        </w:rPr>
      </w:pPr>
      <w:r w:rsidRPr="00E26FCA">
        <w:rPr>
          <w:b/>
          <w:color w:val="9BBB59" w:themeColor="accent3"/>
          <w:sz w:val="24"/>
          <w:szCs w:val="24"/>
        </w:rPr>
        <w:t xml:space="preserve">VALORES </w:t>
      </w:r>
    </w:p>
    <w:p w14:paraId="56E15057" w14:textId="1733B570" w:rsidR="001E54AB" w:rsidRPr="00E26FCA" w:rsidRDefault="00A53D50" w:rsidP="00B22296">
      <w:pPr>
        <w:pStyle w:val="Prrafodelista"/>
        <w:numPr>
          <w:ilvl w:val="0"/>
          <w:numId w:val="2"/>
        </w:numPr>
        <w:spacing w:before="120" w:after="120" w:line="240" w:lineRule="auto"/>
        <w:ind w:left="425" w:hanging="357"/>
        <w:rPr>
          <w:sz w:val="24"/>
          <w:szCs w:val="24"/>
        </w:rPr>
      </w:pPr>
      <w:r w:rsidRPr="00E26FCA">
        <w:rPr>
          <w:b/>
          <w:color w:val="9BBB59" w:themeColor="accent3"/>
          <w:sz w:val="24"/>
          <w:szCs w:val="24"/>
        </w:rPr>
        <w:t>DEFENSA DE DERECHOS</w:t>
      </w:r>
      <w:r w:rsidR="000D6C8A" w:rsidRPr="00E26FCA">
        <w:rPr>
          <w:sz w:val="24"/>
          <w:szCs w:val="24"/>
        </w:rPr>
        <w:t>:</w:t>
      </w:r>
      <w:r w:rsidR="001E54AB" w:rsidRPr="00E26FCA">
        <w:rPr>
          <w:sz w:val="24"/>
          <w:szCs w:val="24"/>
        </w:rPr>
        <w:t xml:space="preserve"> </w:t>
      </w:r>
      <w:r w:rsidR="00025BDA" w:rsidRPr="00E26FCA">
        <w:rPr>
          <w:sz w:val="24"/>
          <w:szCs w:val="24"/>
        </w:rPr>
        <w:t xml:space="preserve">Nos comprometemos </w:t>
      </w:r>
      <w:r w:rsidR="001E54AB" w:rsidRPr="00E26FCA">
        <w:rPr>
          <w:sz w:val="24"/>
          <w:szCs w:val="24"/>
        </w:rPr>
        <w:t xml:space="preserve">con la </w:t>
      </w:r>
      <w:r w:rsidR="00AD4CA3">
        <w:rPr>
          <w:sz w:val="24"/>
          <w:szCs w:val="24"/>
        </w:rPr>
        <w:t xml:space="preserve">protección, la </w:t>
      </w:r>
      <w:r w:rsidR="001E54AB" w:rsidRPr="00E26FCA">
        <w:rPr>
          <w:sz w:val="24"/>
          <w:szCs w:val="24"/>
        </w:rPr>
        <w:t>defensa</w:t>
      </w:r>
      <w:r w:rsidR="00AD4CA3">
        <w:rPr>
          <w:sz w:val="24"/>
          <w:szCs w:val="24"/>
        </w:rPr>
        <w:t xml:space="preserve"> y la reivindicación </w:t>
      </w:r>
      <w:r w:rsidR="001E54AB" w:rsidRPr="00E26FCA">
        <w:rPr>
          <w:sz w:val="24"/>
          <w:szCs w:val="24"/>
        </w:rPr>
        <w:t xml:space="preserve">de los derechos </w:t>
      </w:r>
      <w:r w:rsidR="00AD4CA3">
        <w:rPr>
          <w:sz w:val="24"/>
          <w:szCs w:val="24"/>
        </w:rPr>
        <w:t xml:space="preserve">humanos </w:t>
      </w:r>
      <w:r w:rsidR="001E54AB" w:rsidRPr="00E26FCA">
        <w:rPr>
          <w:sz w:val="24"/>
          <w:szCs w:val="24"/>
        </w:rPr>
        <w:t xml:space="preserve">y la denuncia de su vulneración. </w:t>
      </w:r>
    </w:p>
    <w:p w14:paraId="512CC871" w14:textId="38822D5F" w:rsidR="003C095E" w:rsidRPr="00CD6BE2" w:rsidRDefault="00A53D50" w:rsidP="00B22296">
      <w:pPr>
        <w:pStyle w:val="Prrafodelista"/>
        <w:numPr>
          <w:ilvl w:val="0"/>
          <w:numId w:val="2"/>
        </w:numPr>
        <w:spacing w:before="120" w:after="120" w:line="240" w:lineRule="auto"/>
        <w:ind w:left="425" w:hanging="357"/>
        <w:rPr>
          <w:sz w:val="24"/>
          <w:szCs w:val="24"/>
        </w:rPr>
      </w:pPr>
      <w:r w:rsidRPr="003C095E">
        <w:rPr>
          <w:b/>
          <w:color w:val="9BBB59" w:themeColor="accent3"/>
          <w:sz w:val="24"/>
          <w:szCs w:val="24"/>
        </w:rPr>
        <w:t>IGUALDAD</w:t>
      </w:r>
      <w:r w:rsidR="009A386B" w:rsidRPr="003C095E">
        <w:rPr>
          <w:b/>
          <w:color w:val="9BBB59" w:themeColor="accent3"/>
          <w:sz w:val="24"/>
          <w:szCs w:val="24"/>
        </w:rPr>
        <w:t xml:space="preserve"> DE GÉNERO</w:t>
      </w:r>
      <w:r w:rsidR="000D6C8A" w:rsidRPr="003C095E">
        <w:rPr>
          <w:b/>
          <w:sz w:val="24"/>
          <w:szCs w:val="24"/>
        </w:rPr>
        <w:t>:</w:t>
      </w:r>
      <w:r w:rsidR="001E54AB" w:rsidRPr="003C095E">
        <w:rPr>
          <w:b/>
          <w:sz w:val="24"/>
          <w:szCs w:val="24"/>
        </w:rPr>
        <w:t xml:space="preserve"> </w:t>
      </w:r>
      <w:r w:rsidR="00DF6629" w:rsidRPr="00CD6BE2">
        <w:rPr>
          <w:sz w:val="24"/>
          <w:szCs w:val="24"/>
        </w:rPr>
        <w:t xml:space="preserve">Nos comprometemos con </w:t>
      </w:r>
      <w:r w:rsidR="003175C4">
        <w:rPr>
          <w:sz w:val="24"/>
          <w:szCs w:val="24"/>
        </w:rPr>
        <w:t xml:space="preserve">la </w:t>
      </w:r>
      <w:r w:rsidR="00DF6629" w:rsidRPr="00CD6BE2">
        <w:rPr>
          <w:sz w:val="24"/>
          <w:szCs w:val="24"/>
        </w:rPr>
        <w:t xml:space="preserve">igualdad </w:t>
      </w:r>
      <w:r w:rsidR="00E549CA" w:rsidRPr="00CD6BE2">
        <w:rPr>
          <w:sz w:val="24"/>
          <w:szCs w:val="24"/>
        </w:rPr>
        <w:t xml:space="preserve">plena </w:t>
      </w:r>
      <w:r w:rsidR="00DF6629" w:rsidRPr="00CD6BE2">
        <w:rPr>
          <w:sz w:val="24"/>
          <w:szCs w:val="24"/>
        </w:rPr>
        <w:t>entre mujeres y hombres y</w:t>
      </w:r>
      <w:r w:rsidR="00F55750" w:rsidRPr="00CD6BE2">
        <w:rPr>
          <w:sz w:val="24"/>
          <w:szCs w:val="24"/>
        </w:rPr>
        <w:t xml:space="preserve"> </w:t>
      </w:r>
      <w:r w:rsidR="00E741F3">
        <w:rPr>
          <w:sz w:val="24"/>
          <w:szCs w:val="24"/>
        </w:rPr>
        <w:t xml:space="preserve">adoptamos </w:t>
      </w:r>
      <w:r w:rsidR="00C06BD1">
        <w:rPr>
          <w:sz w:val="24"/>
          <w:szCs w:val="24"/>
        </w:rPr>
        <w:t xml:space="preserve">la </w:t>
      </w:r>
      <w:r w:rsidR="00CD6BE2" w:rsidRPr="00CD6BE2">
        <w:rPr>
          <w:sz w:val="24"/>
          <w:szCs w:val="24"/>
        </w:rPr>
        <w:t xml:space="preserve">perspectiva de género </w:t>
      </w:r>
      <w:r w:rsidR="00E549CA">
        <w:rPr>
          <w:sz w:val="24"/>
          <w:szCs w:val="24"/>
        </w:rPr>
        <w:t xml:space="preserve">tanto </w:t>
      </w:r>
      <w:r w:rsidR="00CD6BE2" w:rsidRPr="00CD6BE2">
        <w:rPr>
          <w:sz w:val="24"/>
          <w:szCs w:val="24"/>
        </w:rPr>
        <w:t xml:space="preserve">en nuestras actividades </w:t>
      </w:r>
      <w:r w:rsidR="00E549CA">
        <w:rPr>
          <w:sz w:val="24"/>
          <w:szCs w:val="24"/>
        </w:rPr>
        <w:t xml:space="preserve">como en </w:t>
      </w:r>
      <w:r w:rsidR="00CD6BE2" w:rsidRPr="00CD6BE2">
        <w:rPr>
          <w:sz w:val="24"/>
          <w:szCs w:val="24"/>
        </w:rPr>
        <w:t>la organización interna de nuestras entidades</w:t>
      </w:r>
      <w:r w:rsidR="00F55750" w:rsidRPr="00CD6BE2">
        <w:rPr>
          <w:sz w:val="24"/>
          <w:szCs w:val="24"/>
        </w:rPr>
        <w:t xml:space="preserve">. </w:t>
      </w:r>
    </w:p>
    <w:p w14:paraId="734772B5" w14:textId="2926AABF" w:rsidR="009A386B" w:rsidRDefault="003C095E" w:rsidP="00B22296">
      <w:pPr>
        <w:pStyle w:val="Prrafodelista"/>
        <w:numPr>
          <w:ilvl w:val="0"/>
          <w:numId w:val="2"/>
        </w:numPr>
        <w:spacing w:before="120" w:after="120" w:line="240" w:lineRule="auto"/>
        <w:ind w:left="425" w:hanging="357"/>
        <w:rPr>
          <w:sz w:val="24"/>
          <w:szCs w:val="24"/>
        </w:rPr>
      </w:pPr>
      <w:r w:rsidRPr="003C095E">
        <w:rPr>
          <w:b/>
          <w:color w:val="9BBB59" w:themeColor="accent3"/>
          <w:sz w:val="24"/>
          <w:szCs w:val="24"/>
        </w:rPr>
        <w:t>DIVERSIDAD</w:t>
      </w:r>
      <w:r w:rsidRPr="003C095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3C095E">
        <w:rPr>
          <w:sz w:val="24"/>
          <w:szCs w:val="24"/>
        </w:rPr>
        <w:t>R</w:t>
      </w:r>
      <w:r w:rsidR="00AD4CA3">
        <w:rPr>
          <w:sz w:val="24"/>
          <w:szCs w:val="24"/>
        </w:rPr>
        <w:t xml:space="preserve">espetamos </w:t>
      </w:r>
      <w:r w:rsidRPr="003C095E">
        <w:rPr>
          <w:sz w:val="24"/>
          <w:szCs w:val="24"/>
        </w:rPr>
        <w:t>las diferencias d</w:t>
      </w:r>
      <w:r w:rsidR="00C06BD1">
        <w:rPr>
          <w:sz w:val="24"/>
          <w:szCs w:val="24"/>
        </w:rPr>
        <w:t xml:space="preserve">e las personas, la pluralidad de </w:t>
      </w:r>
      <w:r w:rsidR="006126D7">
        <w:rPr>
          <w:sz w:val="24"/>
          <w:szCs w:val="24"/>
        </w:rPr>
        <w:t>las entidades de nuestro</w:t>
      </w:r>
      <w:r w:rsidR="00AD4CA3">
        <w:rPr>
          <w:sz w:val="24"/>
          <w:szCs w:val="24"/>
        </w:rPr>
        <w:t xml:space="preserve"> sector</w:t>
      </w:r>
      <w:r w:rsidR="00C06BD1">
        <w:rPr>
          <w:sz w:val="24"/>
          <w:szCs w:val="24"/>
        </w:rPr>
        <w:t xml:space="preserve"> y </w:t>
      </w:r>
      <w:r w:rsidR="006126D7">
        <w:rPr>
          <w:sz w:val="24"/>
          <w:szCs w:val="24"/>
        </w:rPr>
        <w:t xml:space="preserve">reconocemos </w:t>
      </w:r>
      <w:r w:rsidRPr="003C095E">
        <w:rPr>
          <w:sz w:val="24"/>
          <w:szCs w:val="24"/>
        </w:rPr>
        <w:t xml:space="preserve">el valor positivo </w:t>
      </w:r>
      <w:r w:rsidR="006126D7">
        <w:rPr>
          <w:sz w:val="24"/>
          <w:szCs w:val="24"/>
        </w:rPr>
        <w:t xml:space="preserve">y la riqueza </w:t>
      </w:r>
      <w:r w:rsidRPr="003C095E">
        <w:rPr>
          <w:sz w:val="24"/>
          <w:szCs w:val="24"/>
        </w:rPr>
        <w:t>de la diversidad</w:t>
      </w:r>
      <w:r w:rsidR="00AD4CA3">
        <w:rPr>
          <w:sz w:val="24"/>
          <w:szCs w:val="24"/>
        </w:rPr>
        <w:t xml:space="preserve"> </w:t>
      </w:r>
      <w:r w:rsidR="006126D7">
        <w:rPr>
          <w:sz w:val="24"/>
          <w:szCs w:val="24"/>
        </w:rPr>
        <w:t>tanto en la sociedad como</w:t>
      </w:r>
      <w:r w:rsidRPr="003C095E">
        <w:rPr>
          <w:sz w:val="24"/>
          <w:szCs w:val="24"/>
        </w:rPr>
        <w:t xml:space="preserve"> dentro de nuestras organizaciones. </w:t>
      </w:r>
    </w:p>
    <w:p w14:paraId="1CD40A00" w14:textId="422277ED" w:rsidR="001E54AB" w:rsidRPr="00153734" w:rsidRDefault="009A386B" w:rsidP="00B22296">
      <w:pPr>
        <w:pStyle w:val="Prrafodelista"/>
        <w:numPr>
          <w:ilvl w:val="0"/>
          <w:numId w:val="2"/>
        </w:numPr>
        <w:spacing w:before="120" w:after="120" w:line="240" w:lineRule="auto"/>
        <w:ind w:left="425" w:hanging="357"/>
        <w:rPr>
          <w:sz w:val="24"/>
          <w:szCs w:val="24"/>
        </w:rPr>
      </w:pPr>
      <w:r w:rsidRPr="00E26FCA">
        <w:rPr>
          <w:b/>
          <w:color w:val="9BBB59" w:themeColor="accent3"/>
          <w:sz w:val="24"/>
          <w:szCs w:val="24"/>
        </w:rPr>
        <w:t>NO DISCRIMINACIÓN</w:t>
      </w:r>
      <w:r w:rsidRPr="00153734">
        <w:rPr>
          <w:b/>
          <w:color w:val="9BBB59" w:themeColor="accent3"/>
          <w:sz w:val="24"/>
          <w:szCs w:val="24"/>
        </w:rPr>
        <w:t>:</w:t>
      </w:r>
      <w:r w:rsidRPr="00153734">
        <w:rPr>
          <w:sz w:val="24"/>
          <w:szCs w:val="24"/>
        </w:rPr>
        <w:t xml:space="preserve"> </w:t>
      </w:r>
      <w:r w:rsidR="00025BDA" w:rsidRPr="00153734">
        <w:rPr>
          <w:sz w:val="24"/>
          <w:szCs w:val="24"/>
        </w:rPr>
        <w:t xml:space="preserve">Nos guían los principios de </w:t>
      </w:r>
      <w:r w:rsidR="00153734">
        <w:rPr>
          <w:sz w:val="24"/>
          <w:szCs w:val="24"/>
        </w:rPr>
        <w:t xml:space="preserve">justicia </w:t>
      </w:r>
      <w:r w:rsidR="00AD4CA3">
        <w:rPr>
          <w:sz w:val="24"/>
          <w:szCs w:val="24"/>
        </w:rPr>
        <w:t xml:space="preserve">social </w:t>
      </w:r>
      <w:r w:rsidR="001E54AB" w:rsidRPr="00153734">
        <w:rPr>
          <w:sz w:val="24"/>
          <w:szCs w:val="24"/>
        </w:rPr>
        <w:t>y no discriminación para la construcción de una socieda</w:t>
      </w:r>
      <w:r w:rsidR="00952DE8" w:rsidRPr="00153734">
        <w:rPr>
          <w:sz w:val="24"/>
          <w:szCs w:val="24"/>
        </w:rPr>
        <w:t>d en la que todas las personas puedan desarrollar su potencial</w:t>
      </w:r>
      <w:r w:rsidR="001E54AB" w:rsidRPr="00153734">
        <w:rPr>
          <w:sz w:val="24"/>
          <w:szCs w:val="24"/>
        </w:rPr>
        <w:t xml:space="preserve">. </w:t>
      </w:r>
    </w:p>
    <w:p w14:paraId="0D90672A" w14:textId="1F884FA4" w:rsidR="001E54AB" w:rsidRPr="00E26FCA" w:rsidRDefault="00A53D50" w:rsidP="00B22296">
      <w:pPr>
        <w:pStyle w:val="Prrafodelista"/>
        <w:numPr>
          <w:ilvl w:val="0"/>
          <w:numId w:val="2"/>
        </w:numPr>
        <w:spacing w:before="120" w:after="120" w:line="240" w:lineRule="auto"/>
        <w:ind w:left="425" w:hanging="357"/>
        <w:rPr>
          <w:sz w:val="24"/>
          <w:szCs w:val="24"/>
        </w:rPr>
      </w:pPr>
      <w:r w:rsidRPr="00E26FCA">
        <w:rPr>
          <w:b/>
          <w:color w:val="9BBB59" w:themeColor="accent3"/>
          <w:sz w:val="24"/>
          <w:szCs w:val="24"/>
        </w:rPr>
        <w:t>SOLIDARIDAD</w:t>
      </w:r>
      <w:r w:rsidR="000D6C8A" w:rsidRPr="00E26FCA">
        <w:rPr>
          <w:color w:val="002060"/>
          <w:sz w:val="24"/>
          <w:szCs w:val="24"/>
        </w:rPr>
        <w:t xml:space="preserve">: </w:t>
      </w:r>
      <w:r w:rsidR="000D6C8A" w:rsidRPr="00E26FCA">
        <w:rPr>
          <w:sz w:val="24"/>
          <w:szCs w:val="24"/>
        </w:rPr>
        <w:t>Promovemos la solidaridad entre las personas, las organizacion</w:t>
      </w:r>
      <w:r w:rsidR="006126D7">
        <w:rPr>
          <w:sz w:val="24"/>
          <w:szCs w:val="24"/>
        </w:rPr>
        <w:t xml:space="preserve">es, </w:t>
      </w:r>
      <w:r w:rsidR="003C095E">
        <w:rPr>
          <w:sz w:val="24"/>
          <w:szCs w:val="24"/>
        </w:rPr>
        <w:t>los diferentes colectivos</w:t>
      </w:r>
      <w:r w:rsidR="006126D7">
        <w:rPr>
          <w:sz w:val="24"/>
          <w:szCs w:val="24"/>
        </w:rPr>
        <w:t xml:space="preserve"> y los territorios</w:t>
      </w:r>
      <w:r w:rsidR="003C095E">
        <w:rPr>
          <w:sz w:val="24"/>
          <w:szCs w:val="24"/>
        </w:rPr>
        <w:t>.</w:t>
      </w:r>
      <w:r w:rsidR="001E54AB" w:rsidRPr="00E26FCA">
        <w:rPr>
          <w:sz w:val="24"/>
          <w:szCs w:val="24"/>
        </w:rPr>
        <w:t xml:space="preserve"> </w:t>
      </w:r>
    </w:p>
    <w:p w14:paraId="77D25C78" w14:textId="731B210F" w:rsidR="001E54AB" w:rsidRDefault="00A53D50" w:rsidP="00B22296">
      <w:pPr>
        <w:pStyle w:val="Prrafodelista"/>
        <w:numPr>
          <w:ilvl w:val="0"/>
          <w:numId w:val="2"/>
        </w:numPr>
        <w:spacing w:before="120" w:after="120" w:line="240" w:lineRule="auto"/>
        <w:ind w:left="425" w:hanging="357"/>
        <w:rPr>
          <w:sz w:val="24"/>
          <w:szCs w:val="24"/>
        </w:rPr>
      </w:pPr>
      <w:r w:rsidRPr="00E26FCA">
        <w:rPr>
          <w:b/>
          <w:color w:val="9BBB59" w:themeColor="accent3"/>
          <w:sz w:val="24"/>
          <w:szCs w:val="24"/>
        </w:rPr>
        <w:t>PARTICIPACIÓN</w:t>
      </w:r>
      <w:r w:rsidR="00E549CA">
        <w:rPr>
          <w:b/>
          <w:sz w:val="24"/>
          <w:szCs w:val="24"/>
        </w:rPr>
        <w:t>:</w:t>
      </w:r>
      <w:r w:rsidR="001E54AB" w:rsidRPr="00E26FCA">
        <w:rPr>
          <w:sz w:val="24"/>
          <w:szCs w:val="24"/>
        </w:rPr>
        <w:t xml:space="preserve"> </w:t>
      </w:r>
      <w:r w:rsidR="00EC3F45">
        <w:rPr>
          <w:sz w:val="24"/>
          <w:szCs w:val="24"/>
        </w:rPr>
        <w:t xml:space="preserve">Potenciamos </w:t>
      </w:r>
      <w:r w:rsidR="00952DE8" w:rsidRPr="00E26FCA">
        <w:rPr>
          <w:sz w:val="24"/>
          <w:szCs w:val="24"/>
        </w:rPr>
        <w:t xml:space="preserve">la </w:t>
      </w:r>
      <w:r w:rsidR="001E54AB" w:rsidRPr="00E26FCA">
        <w:rPr>
          <w:sz w:val="24"/>
          <w:szCs w:val="24"/>
        </w:rPr>
        <w:t>participación de la</w:t>
      </w:r>
      <w:r w:rsidR="00952DE8" w:rsidRPr="00E26FCA">
        <w:rPr>
          <w:sz w:val="24"/>
          <w:szCs w:val="24"/>
        </w:rPr>
        <w:t xml:space="preserve">s personas en </w:t>
      </w:r>
      <w:r w:rsidR="00EC3F45">
        <w:rPr>
          <w:sz w:val="24"/>
          <w:szCs w:val="24"/>
        </w:rPr>
        <w:t xml:space="preserve">nuestras organizaciones, </w:t>
      </w:r>
      <w:r w:rsidR="00471BB3">
        <w:rPr>
          <w:sz w:val="24"/>
          <w:szCs w:val="24"/>
        </w:rPr>
        <w:t xml:space="preserve">promovemos su participación social </w:t>
      </w:r>
      <w:r w:rsidR="00EC3F45">
        <w:rPr>
          <w:sz w:val="24"/>
          <w:szCs w:val="24"/>
        </w:rPr>
        <w:t xml:space="preserve">y </w:t>
      </w:r>
      <w:r w:rsidR="00952DE8" w:rsidRPr="00E26FCA">
        <w:rPr>
          <w:sz w:val="24"/>
          <w:szCs w:val="24"/>
        </w:rPr>
        <w:t>en la</w:t>
      </w:r>
      <w:r w:rsidR="00EC3F45">
        <w:rPr>
          <w:sz w:val="24"/>
          <w:szCs w:val="24"/>
        </w:rPr>
        <w:t>s</w:t>
      </w:r>
      <w:r w:rsidR="00952DE8" w:rsidRPr="00E26FCA">
        <w:rPr>
          <w:sz w:val="24"/>
          <w:szCs w:val="24"/>
        </w:rPr>
        <w:t xml:space="preserve"> esfera</w:t>
      </w:r>
      <w:r w:rsidR="00EC3F45">
        <w:rPr>
          <w:sz w:val="24"/>
          <w:szCs w:val="24"/>
        </w:rPr>
        <w:t>s</w:t>
      </w:r>
      <w:r w:rsidR="00952DE8" w:rsidRPr="00E26FCA">
        <w:rPr>
          <w:sz w:val="24"/>
          <w:szCs w:val="24"/>
        </w:rPr>
        <w:t xml:space="preserve"> de decisión política con </w:t>
      </w:r>
      <w:r w:rsidR="001E54AB" w:rsidRPr="00E26FCA">
        <w:rPr>
          <w:sz w:val="24"/>
          <w:szCs w:val="24"/>
        </w:rPr>
        <w:t xml:space="preserve">el fin </w:t>
      </w:r>
      <w:r w:rsidR="00BC01DC">
        <w:rPr>
          <w:sz w:val="24"/>
          <w:szCs w:val="24"/>
        </w:rPr>
        <w:t>de</w:t>
      </w:r>
      <w:r w:rsidR="00471BB3">
        <w:rPr>
          <w:sz w:val="24"/>
          <w:szCs w:val="24"/>
        </w:rPr>
        <w:t xml:space="preserve"> defender sus intereses </w:t>
      </w:r>
      <w:r w:rsidR="000D6C8A" w:rsidRPr="00E26FCA">
        <w:rPr>
          <w:sz w:val="24"/>
          <w:szCs w:val="24"/>
        </w:rPr>
        <w:t xml:space="preserve">y </w:t>
      </w:r>
      <w:r w:rsidR="00E449CF" w:rsidRPr="00E26FCA">
        <w:rPr>
          <w:sz w:val="24"/>
          <w:szCs w:val="24"/>
        </w:rPr>
        <w:t xml:space="preserve">contribuir a </w:t>
      </w:r>
      <w:r w:rsidR="000D6C8A" w:rsidRPr="00E26FCA">
        <w:rPr>
          <w:sz w:val="24"/>
          <w:szCs w:val="24"/>
        </w:rPr>
        <w:t>su bienestar</w:t>
      </w:r>
      <w:r w:rsidR="003B242F">
        <w:rPr>
          <w:sz w:val="24"/>
          <w:szCs w:val="24"/>
        </w:rPr>
        <w:t>.</w:t>
      </w:r>
      <w:r w:rsidR="001E54AB" w:rsidRPr="00E26FCA">
        <w:rPr>
          <w:sz w:val="24"/>
          <w:szCs w:val="24"/>
        </w:rPr>
        <w:t xml:space="preserve"> </w:t>
      </w:r>
    </w:p>
    <w:p w14:paraId="5C3259DC" w14:textId="6D2D0C29" w:rsidR="001E54AB" w:rsidRPr="00E26FCA" w:rsidRDefault="00A53D50" w:rsidP="00B22296">
      <w:pPr>
        <w:pStyle w:val="Prrafodelista"/>
        <w:numPr>
          <w:ilvl w:val="0"/>
          <w:numId w:val="2"/>
        </w:numPr>
        <w:spacing w:before="120" w:after="120" w:line="240" w:lineRule="auto"/>
        <w:ind w:left="425" w:hanging="357"/>
        <w:rPr>
          <w:sz w:val="24"/>
          <w:szCs w:val="24"/>
        </w:rPr>
      </w:pPr>
      <w:r w:rsidRPr="00E26FCA">
        <w:rPr>
          <w:b/>
          <w:color w:val="9BBB59" w:themeColor="accent3"/>
          <w:sz w:val="24"/>
          <w:szCs w:val="24"/>
        </w:rPr>
        <w:t>INDEPENDENCIA</w:t>
      </w:r>
      <w:r w:rsidR="001E54AB" w:rsidRPr="00E26FCA">
        <w:rPr>
          <w:sz w:val="24"/>
          <w:szCs w:val="24"/>
        </w:rPr>
        <w:t xml:space="preserve">: </w:t>
      </w:r>
      <w:r w:rsidRPr="00E26FCA">
        <w:rPr>
          <w:sz w:val="24"/>
          <w:szCs w:val="24"/>
        </w:rPr>
        <w:t>Preservamos</w:t>
      </w:r>
      <w:r w:rsidR="00952DE8" w:rsidRPr="00E26FCA">
        <w:rPr>
          <w:sz w:val="24"/>
          <w:szCs w:val="24"/>
        </w:rPr>
        <w:t xml:space="preserve"> </w:t>
      </w:r>
      <w:r w:rsidR="0025396C" w:rsidRPr="00E26FCA">
        <w:rPr>
          <w:sz w:val="24"/>
          <w:szCs w:val="24"/>
        </w:rPr>
        <w:t>nuestra a</w:t>
      </w:r>
      <w:r w:rsidR="00E449CF" w:rsidRPr="00E26FCA">
        <w:rPr>
          <w:sz w:val="24"/>
          <w:szCs w:val="24"/>
        </w:rPr>
        <w:t xml:space="preserve">utonomía </w:t>
      </w:r>
      <w:r w:rsidR="001E54AB" w:rsidRPr="00E26FCA">
        <w:rPr>
          <w:sz w:val="24"/>
          <w:szCs w:val="24"/>
        </w:rPr>
        <w:t xml:space="preserve">funcional e institucional con respecto a los poderes públicos, económicos y sociales. </w:t>
      </w:r>
    </w:p>
    <w:p w14:paraId="3E179841" w14:textId="128D8ABE" w:rsidR="001E54AB" w:rsidRPr="00E26FCA" w:rsidRDefault="00453D53" w:rsidP="00B22296">
      <w:pPr>
        <w:pStyle w:val="Prrafodelista"/>
        <w:numPr>
          <w:ilvl w:val="0"/>
          <w:numId w:val="2"/>
        </w:numPr>
        <w:spacing w:before="120" w:after="120" w:line="240" w:lineRule="auto"/>
        <w:rPr>
          <w:sz w:val="24"/>
          <w:szCs w:val="24"/>
        </w:rPr>
      </w:pPr>
      <w:r>
        <w:rPr>
          <w:b/>
          <w:color w:val="9BBB59" w:themeColor="accent3"/>
          <w:sz w:val="24"/>
          <w:szCs w:val="24"/>
        </w:rPr>
        <w:t>BUEN GOBIERNO</w:t>
      </w:r>
      <w:r w:rsidR="002A7DEE" w:rsidRPr="00E26FCA">
        <w:rPr>
          <w:sz w:val="24"/>
          <w:szCs w:val="24"/>
        </w:rPr>
        <w:t>:</w:t>
      </w:r>
      <w:r w:rsidR="00016958" w:rsidRPr="00E26FCA">
        <w:rPr>
          <w:sz w:val="24"/>
          <w:szCs w:val="24"/>
        </w:rPr>
        <w:t xml:space="preserve"> </w:t>
      </w:r>
      <w:r w:rsidRPr="00453D53">
        <w:rPr>
          <w:sz w:val="24"/>
          <w:szCs w:val="24"/>
        </w:rPr>
        <w:t xml:space="preserve">Perseguimos el cumplimiento de nuestra misión </w:t>
      </w:r>
      <w:r w:rsidR="00C83993">
        <w:rPr>
          <w:sz w:val="24"/>
          <w:szCs w:val="24"/>
        </w:rPr>
        <w:t xml:space="preserve">realizando una </w:t>
      </w:r>
      <w:r w:rsidRPr="00453D53">
        <w:rPr>
          <w:sz w:val="24"/>
          <w:szCs w:val="24"/>
        </w:rPr>
        <w:t>gestión con transparencia, con procesos democráticos y rindiendo cuenta</w:t>
      </w:r>
      <w:r w:rsidR="002B1BE8">
        <w:rPr>
          <w:sz w:val="24"/>
          <w:szCs w:val="24"/>
        </w:rPr>
        <w:t>s ante la sociedad del grado de</w:t>
      </w:r>
      <w:r w:rsidRPr="00453D53">
        <w:rPr>
          <w:sz w:val="24"/>
          <w:szCs w:val="24"/>
        </w:rPr>
        <w:t xml:space="preserve"> consecución de nuestros objetivos y compromisos y de nuestro balance social.</w:t>
      </w:r>
      <w:r w:rsidR="001E54AB" w:rsidRPr="00E26FCA">
        <w:rPr>
          <w:sz w:val="24"/>
          <w:szCs w:val="24"/>
        </w:rPr>
        <w:t xml:space="preserve"> </w:t>
      </w:r>
    </w:p>
    <w:p w14:paraId="29BA9C53" w14:textId="77777777" w:rsidR="003A0426" w:rsidRPr="003A0426" w:rsidRDefault="00A53D50" w:rsidP="003A0426">
      <w:pPr>
        <w:pStyle w:val="Prrafodelista"/>
        <w:numPr>
          <w:ilvl w:val="0"/>
          <w:numId w:val="2"/>
        </w:numPr>
        <w:shd w:val="clear" w:color="auto" w:fill="FFFFFF"/>
        <w:spacing w:before="120" w:after="120" w:line="240" w:lineRule="auto"/>
        <w:rPr>
          <w:color w:val="FF0000"/>
          <w:sz w:val="24"/>
          <w:szCs w:val="24"/>
        </w:rPr>
      </w:pPr>
      <w:r w:rsidRPr="003B242F">
        <w:rPr>
          <w:b/>
          <w:color w:val="9BBB59" w:themeColor="accent3"/>
          <w:sz w:val="24"/>
          <w:szCs w:val="24"/>
        </w:rPr>
        <w:t>INNOVACIÓN</w:t>
      </w:r>
      <w:r w:rsidRPr="003B242F">
        <w:rPr>
          <w:b/>
          <w:sz w:val="24"/>
          <w:szCs w:val="24"/>
        </w:rPr>
        <w:t xml:space="preserve">: </w:t>
      </w:r>
      <w:r w:rsidR="00C83993">
        <w:rPr>
          <w:sz w:val="24"/>
          <w:szCs w:val="24"/>
        </w:rPr>
        <w:t xml:space="preserve">Adoptamos </w:t>
      </w:r>
      <w:r w:rsidR="00025BDA" w:rsidRPr="00E26FCA">
        <w:rPr>
          <w:sz w:val="24"/>
          <w:szCs w:val="24"/>
        </w:rPr>
        <w:t xml:space="preserve">nuevas ideas y enfoques </w:t>
      </w:r>
      <w:r w:rsidR="000D6C8A" w:rsidRPr="00E26FCA">
        <w:rPr>
          <w:sz w:val="24"/>
          <w:szCs w:val="24"/>
        </w:rPr>
        <w:t xml:space="preserve">basados en el conocimiento y las buenas prácticas </w:t>
      </w:r>
      <w:r w:rsidR="00025BDA" w:rsidRPr="00E26FCA">
        <w:rPr>
          <w:sz w:val="24"/>
          <w:szCs w:val="24"/>
        </w:rPr>
        <w:t xml:space="preserve">para </w:t>
      </w:r>
      <w:r w:rsidR="000D6C8A" w:rsidRPr="00E26FCA">
        <w:rPr>
          <w:sz w:val="24"/>
          <w:szCs w:val="24"/>
        </w:rPr>
        <w:t xml:space="preserve">adaptarnos al cambio y </w:t>
      </w:r>
      <w:r w:rsidR="00025BDA" w:rsidRPr="00E26FCA">
        <w:rPr>
          <w:sz w:val="24"/>
          <w:szCs w:val="24"/>
        </w:rPr>
        <w:t>optimiza</w:t>
      </w:r>
      <w:r w:rsidR="000D6C8A" w:rsidRPr="00E26FCA">
        <w:rPr>
          <w:sz w:val="24"/>
          <w:szCs w:val="24"/>
        </w:rPr>
        <w:t>r el impacto de nuestras acciones</w:t>
      </w:r>
      <w:r w:rsidR="00025BDA" w:rsidRPr="00E26FCA">
        <w:rPr>
          <w:sz w:val="24"/>
          <w:szCs w:val="24"/>
        </w:rPr>
        <w:t xml:space="preserve">. </w:t>
      </w:r>
    </w:p>
    <w:p w14:paraId="78211F4C" w14:textId="770BDD69" w:rsidR="003A0426" w:rsidRPr="00611982" w:rsidRDefault="003A0426" w:rsidP="003A0426">
      <w:pPr>
        <w:pStyle w:val="Prrafodelista"/>
        <w:numPr>
          <w:ilvl w:val="0"/>
          <w:numId w:val="2"/>
        </w:numPr>
        <w:shd w:val="clear" w:color="auto" w:fill="FFFFFF"/>
        <w:spacing w:before="120" w:after="120" w:line="240" w:lineRule="auto"/>
        <w:rPr>
          <w:color w:val="FF0000"/>
          <w:sz w:val="24"/>
          <w:szCs w:val="24"/>
        </w:rPr>
      </w:pPr>
      <w:r w:rsidRPr="003B242F">
        <w:rPr>
          <w:b/>
          <w:color w:val="9BBB59" w:themeColor="accent3"/>
          <w:sz w:val="24"/>
          <w:szCs w:val="24"/>
        </w:rPr>
        <w:t>EMPODERAMIENTO:</w:t>
      </w:r>
      <w:r w:rsidRPr="003B242F">
        <w:rPr>
          <w:rFonts w:ascii="Helvetica" w:hAnsi="Helvetica" w:cs="Helvetica"/>
          <w:b/>
          <w:bCs/>
          <w:i/>
          <w:iCs/>
          <w:color w:val="6C6439"/>
          <w:sz w:val="21"/>
          <w:szCs w:val="21"/>
        </w:rPr>
        <w:t xml:space="preserve"> </w:t>
      </w:r>
      <w:r>
        <w:rPr>
          <w:sz w:val="24"/>
          <w:szCs w:val="24"/>
        </w:rPr>
        <w:t>Trabajamos para que las personas y los colectivos</w:t>
      </w:r>
      <w:r w:rsidRPr="003B242F">
        <w:rPr>
          <w:sz w:val="24"/>
          <w:szCs w:val="24"/>
        </w:rPr>
        <w:t xml:space="preserve"> desarrollen capacidades para resolver sus propios problemas e intervengan directamente en las decisiones que afectan a sus vidas. </w:t>
      </w:r>
    </w:p>
    <w:p w14:paraId="1FA0AA9E" w14:textId="395648E8" w:rsidR="003B242F" w:rsidRDefault="003B242F" w:rsidP="003A0426">
      <w:pPr>
        <w:pStyle w:val="Prrafodelista"/>
        <w:shd w:val="clear" w:color="auto" w:fill="FFFFFF"/>
        <w:spacing w:before="120" w:after="120" w:line="240" w:lineRule="auto"/>
        <w:ind w:left="360"/>
        <w:rPr>
          <w:sz w:val="24"/>
          <w:szCs w:val="24"/>
        </w:rPr>
      </w:pPr>
    </w:p>
    <w:p w14:paraId="7BCBC198" w14:textId="7B0E554F" w:rsidR="00052794" w:rsidRPr="00052794" w:rsidRDefault="00052794" w:rsidP="00CE3680">
      <w:pPr>
        <w:pStyle w:val="Ttulo1"/>
      </w:pPr>
      <w:r w:rsidRPr="00052794">
        <w:lastRenderedPageBreak/>
        <w:t xml:space="preserve">METAS ESTRATÉGICAS </w:t>
      </w:r>
      <w:r w:rsidR="00CE3680">
        <w:t>2017-</w:t>
      </w:r>
      <w:r w:rsidR="0080204D">
        <w:t>2021</w:t>
      </w:r>
    </w:p>
    <w:p w14:paraId="2210D496" w14:textId="0958D223" w:rsidR="009A386B" w:rsidRDefault="009A386B" w:rsidP="00136F92">
      <w:r>
        <w:rPr>
          <w:noProof/>
          <w:lang w:eastAsia="es-ES"/>
        </w:rPr>
        <w:drawing>
          <wp:inline distT="0" distB="0" distL="0" distR="0" wp14:anchorId="2F824389" wp14:editId="087440ED">
            <wp:extent cx="5400040" cy="1933575"/>
            <wp:effectExtent l="0" t="0" r="10160" b="28575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4A3E3166" w14:textId="4CEDBAE8" w:rsidR="00C347CD" w:rsidRDefault="00CE3680" w:rsidP="007E0C27">
      <w:pPr>
        <w:spacing w:before="120" w:after="120" w:line="240" w:lineRule="auto"/>
      </w:pPr>
      <w:r>
        <w:rPr>
          <w:noProof/>
          <w:lang w:eastAsia="es-ES"/>
        </w:rPr>
        <w:drawing>
          <wp:inline distT="0" distB="0" distL="0" distR="0" wp14:anchorId="6F78A281" wp14:editId="018CC905">
            <wp:extent cx="5410200" cy="1866900"/>
            <wp:effectExtent l="38100" t="0" r="9525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14:paraId="64C20717" w14:textId="77777777" w:rsidR="00954F0A" w:rsidRDefault="00954F0A" w:rsidP="007E0C27">
      <w:pPr>
        <w:spacing w:before="120" w:after="120" w:line="240" w:lineRule="auto"/>
      </w:pPr>
      <w:r>
        <w:rPr>
          <w:noProof/>
          <w:lang w:eastAsia="es-ES"/>
        </w:rPr>
        <w:drawing>
          <wp:inline distT="0" distB="0" distL="0" distR="0" wp14:anchorId="0296E67C" wp14:editId="040FE511">
            <wp:extent cx="5410200" cy="2095500"/>
            <wp:effectExtent l="38100" t="38100" r="57150" b="1905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14:paraId="3DD5F858" w14:textId="0B9E84DF" w:rsidR="00954F0A" w:rsidRDefault="00954F0A" w:rsidP="007E0C27">
      <w:pPr>
        <w:spacing w:before="120" w:after="120" w:line="240" w:lineRule="auto"/>
        <w:rPr>
          <w:lang w:val="en-GB"/>
        </w:rPr>
      </w:pPr>
      <w:r>
        <w:rPr>
          <w:noProof/>
          <w:lang w:eastAsia="es-ES"/>
        </w:rPr>
        <w:drawing>
          <wp:inline distT="0" distB="0" distL="0" distR="0" wp14:anchorId="4CAF10A6" wp14:editId="76DA46A9">
            <wp:extent cx="5410200" cy="1666875"/>
            <wp:effectExtent l="0" t="38100" r="19050" b="47625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14:paraId="63A69DB7" w14:textId="090A3F6D" w:rsidR="001D3EF4" w:rsidRDefault="007E0C27" w:rsidP="001D3EF4">
      <w:pPr>
        <w:spacing w:before="120" w:after="120" w:line="240" w:lineRule="auto"/>
        <w:jc w:val="center"/>
        <w:rPr>
          <w:sz w:val="18"/>
          <w:szCs w:val="18"/>
        </w:rPr>
      </w:pPr>
      <w:r w:rsidRPr="007E0C27">
        <w:rPr>
          <w:sz w:val="18"/>
          <w:szCs w:val="18"/>
        </w:rPr>
        <w:t xml:space="preserve">Iconos: por </w:t>
      </w:r>
      <w:proofErr w:type="spellStart"/>
      <w:r w:rsidRPr="007E0C27">
        <w:rPr>
          <w:sz w:val="18"/>
          <w:szCs w:val="18"/>
        </w:rPr>
        <w:t>Freepik</w:t>
      </w:r>
      <w:proofErr w:type="spellEnd"/>
      <w:r w:rsidRPr="007E0C27">
        <w:rPr>
          <w:sz w:val="18"/>
          <w:szCs w:val="18"/>
        </w:rPr>
        <w:t xml:space="preserve"> de www.flaticon.com</w:t>
      </w:r>
      <w:r w:rsidR="000F5EF7" w:rsidRPr="000F5EF7">
        <w:rPr>
          <w:rFonts w:eastAsia="Times New Roman" w:cs="Times New Roman"/>
          <w:color w:val="000000"/>
          <w:lang w:eastAsia="es-ES"/>
        </w:rPr>
        <w:t xml:space="preserve"> </w:t>
      </w:r>
    </w:p>
    <w:p w14:paraId="09FD67F9" w14:textId="77777777" w:rsidR="001D3EF4" w:rsidRDefault="001D3EF4" w:rsidP="00240982">
      <w:pPr>
        <w:spacing w:before="0" w:after="200" w:line="276" w:lineRule="auto"/>
        <w:jc w:val="left"/>
        <w:rPr>
          <w:sz w:val="18"/>
          <w:szCs w:val="18"/>
        </w:rPr>
      </w:pPr>
    </w:p>
    <w:p w14:paraId="4B7C1AE2" w14:textId="77777777" w:rsidR="0085574F" w:rsidRDefault="0085574F" w:rsidP="00240982">
      <w:pPr>
        <w:spacing w:before="0" w:after="200" w:line="276" w:lineRule="auto"/>
        <w:jc w:val="left"/>
        <w:rPr>
          <w:sz w:val="18"/>
          <w:szCs w:val="18"/>
        </w:rPr>
        <w:sectPr w:rsidR="0085574F" w:rsidSect="002B491F">
          <w:headerReference w:type="default" r:id="rId41"/>
          <w:footerReference w:type="default" r:id="rId42"/>
          <w:pgSz w:w="11906" w:h="16838"/>
          <w:pgMar w:top="1560" w:right="1841" w:bottom="1135" w:left="1701" w:header="708" w:footer="0" w:gutter="0"/>
          <w:cols w:space="708"/>
          <w:titlePg/>
          <w:docGrid w:linePitch="360"/>
        </w:sectPr>
      </w:pPr>
    </w:p>
    <w:tbl>
      <w:tblPr>
        <w:tblStyle w:val="Tablaconcuadrcula"/>
        <w:tblW w:w="1516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11962"/>
      </w:tblGrid>
      <w:tr w:rsidR="00F43515" w:rsidRPr="00944A92" w14:paraId="221CED02" w14:textId="77777777" w:rsidTr="001D3EF4">
        <w:tc>
          <w:tcPr>
            <w:tcW w:w="3206" w:type="dxa"/>
            <w:shd w:val="clear" w:color="auto" w:fill="F2DBDB" w:themeFill="accent2" w:themeFillTint="33"/>
            <w:vAlign w:val="center"/>
          </w:tcPr>
          <w:p w14:paraId="1410E70A" w14:textId="2C78B835" w:rsidR="00F43515" w:rsidRPr="006F17F2" w:rsidRDefault="00F43515" w:rsidP="00F43515">
            <w:pPr>
              <w:pStyle w:val="Ttulo2"/>
              <w:spacing w:before="0"/>
              <w:jc w:val="center"/>
              <w:outlineLvl w:val="1"/>
              <w:rPr>
                <w:rFonts w:ascii="Candara" w:hAnsi="Candara"/>
                <w:color w:val="auto"/>
                <w:sz w:val="28"/>
              </w:rPr>
            </w:pPr>
            <w:r w:rsidRPr="006F17F2">
              <w:rPr>
                <w:rFonts w:ascii="Candara" w:hAnsi="Candara"/>
                <w:color w:val="auto"/>
                <w:sz w:val="28"/>
              </w:rPr>
              <w:lastRenderedPageBreak/>
              <w:t xml:space="preserve">META ESTRATÉGICA </w:t>
            </w:r>
            <w:r>
              <w:rPr>
                <w:rFonts w:ascii="Candara" w:hAnsi="Candara"/>
                <w:color w:val="auto"/>
                <w:sz w:val="28"/>
              </w:rPr>
              <w:t>1</w:t>
            </w:r>
          </w:p>
        </w:tc>
        <w:tc>
          <w:tcPr>
            <w:tcW w:w="11962" w:type="dxa"/>
            <w:shd w:val="clear" w:color="auto" w:fill="auto"/>
            <w:vAlign w:val="center"/>
          </w:tcPr>
          <w:p w14:paraId="677C2ED1" w14:textId="34947DBF" w:rsidR="00F43515" w:rsidRPr="001D3EF4" w:rsidRDefault="00F43515" w:rsidP="006E20DA">
            <w:pPr>
              <w:pStyle w:val="Ttulo2"/>
              <w:spacing w:before="0"/>
              <w:outlineLvl w:val="1"/>
              <w:rPr>
                <w:rFonts w:ascii="Candara" w:hAnsi="Candara"/>
                <w:color w:val="943634" w:themeColor="accent2" w:themeShade="BF"/>
                <w:sz w:val="28"/>
              </w:rPr>
            </w:pPr>
            <w:r w:rsidRPr="001D3EF4">
              <w:rPr>
                <w:rFonts w:ascii="Candara" w:hAnsi="Candara"/>
                <w:color w:val="943634" w:themeColor="accent2" w:themeShade="BF"/>
                <w:sz w:val="28"/>
              </w:rPr>
              <w:t>El TSAS ofrece nuevas respuestas de calidad</w:t>
            </w:r>
            <w:r w:rsidR="006E20DA" w:rsidRPr="001D3EF4">
              <w:rPr>
                <w:rFonts w:ascii="Candara" w:hAnsi="Candara"/>
                <w:color w:val="943634" w:themeColor="accent2" w:themeShade="BF"/>
                <w:sz w:val="28"/>
              </w:rPr>
              <w:t xml:space="preserve"> a las necesidades </w:t>
            </w:r>
            <w:r w:rsidRPr="001D3EF4">
              <w:rPr>
                <w:rFonts w:ascii="Candara" w:hAnsi="Candara"/>
                <w:color w:val="943634" w:themeColor="accent2" w:themeShade="BF"/>
                <w:sz w:val="28"/>
              </w:rPr>
              <w:t>de las personas desde una gestión inteligente de</w:t>
            </w:r>
            <w:r w:rsidR="001209E3" w:rsidRPr="001D3EF4">
              <w:rPr>
                <w:rFonts w:ascii="Candara" w:hAnsi="Candara"/>
                <w:color w:val="943634" w:themeColor="accent2" w:themeShade="BF"/>
                <w:sz w:val="28"/>
              </w:rPr>
              <w:t>l factor humano</w:t>
            </w:r>
            <w:r w:rsidR="006E20DA" w:rsidRPr="001D3EF4">
              <w:rPr>
                <w:rFonts w:ascii="Candara" w:hAnsi="Candara"/>
                <w:color w:val="943634" w:themeColor="accent2" w:themeShade="BF"/>
                <w:sz w:val="28"/>
              </w:rPr>
              <w:t xml:space="preserve">, del conocimiento y de </w:t>
            </w:r>
            <w:r w:rsidRPr="001D3EF4">
              <w:rPr>
                <w:rFonts w:ascii="Candara" w:hAnsi="Candara"/>
                <w:color w:val="943634" w:themeColor="accent2" w:themeShade="BF"/>
                <w:sz w:val="28"/>
              </w:rPr>
              <w:t>las nuevas tecnologías</w:t>
            </w:r>
            <w:r w:rsidR="008D7ABE">
              <w:rPr>
                <w:rFonts w:ascii="Candara" w:hAnsi="Candara"/>
                <w:color w:val="943634" w:themeColor="accent2" w:themeShade="BF"/>
                <w:sz w:val="28"/>
              </w:rPr>
              <w:t xml:space="preserve"> </w:t>
            </w:r>
          </w:p>
        </w:tc>
      </w:tr>
    </w:tbl>
    <w:p w14:paraId="0EC75AC7" w14:textId="2897D6E2" w:rsidR="00C3304E" w:rsidRPr="001D3EF4" w:rsidRDefault="00C3304E" w:rsidP="001D3EF4">
      <w:pPr>
        <w:spacing w:before="120" w:after="120" w:line="240" w:lineRule="auto"/>
        <w:ind w:left="-567" w:right="-597"/>
        <w:rPr>
          <w:i/>
          <w:szCs w:val="28"/>
          <w:lang w:val="es-ES_tradnl"/>
        </w:rPr>
      </w:pPr>
      <w:r w:rsidRPr="001D3EF4">
        <w:rPr>
          <w:i/>
          <w:szCs w:val="28"/>
          <w:lang w:val="es-ES_tradnl"/>
        </w:rPr>
        <w:t>U</w:t>
      </w:r>
      <w:r w:rsidR="007C7A1F" w:rsidRPr="001D3EF4">
        <w:rPr>
          <w:i/>
          <w:szCs w:val="28"/>
          <w:lang w:val="es-ES_tradnl"/>
        </w:rPr>
        <w:t>na</w:t>
      </w:r>
      <w:r w:rsidR="007C7A1F" w:rsidRPr="001D3EF4">
        <w:rPr>
          <w:i/>
          <w:szCs w:val="28"/>
        </w:rPr>
        <w:t xml:space="preserve"> fuente tradicional de legitimidad </w:t>
      </w:r>
      <w:r w:rsidR="00AC096E" w:rsidRPr="001D3EF4">
        <w:rPr>
          <w:i/>
          <w:szCs w:val="28"/>
        </w:rPr>
        <w:t xml:space="preserve">e impacto </w:t>
      </w:r>
      <w:r w:rsidR="007C7A1F" w:rsidRPr="001D3EF4">
        <w:rPr>
          <w:i/>
          <w:szCs w:val="28"/>
        </w:rPr>
        <w:t xml:space="preserve">de las entidades sociales ha sido defender causas éticas y hacerlo sin ánimo de lucro. </w:t>
      </w:r>
      <w:r w:rsidR="00B23C7D" w:rsidRPr="001D3EF4">
        <w:rPr>
          <w:i/>
          <w:szCs w:val="28"/>
        </w:rPr>
        <w:t>E</w:t>
      </w:r>
      <w:r w:rsidR="007C7A1F" w:rsidRPr="001D3EF4">
        <w:rPr>
          <w:i/>
          <w:szCs w:val="28"/>
        </w:rPr>
        <w:t xml:space="preserve">n la actualidad </w:t>
      </w:r>
      <w:r w:rsidR="00AC096E" w:rsidRPr="001D3EF4">
        <w:rPr>
          <w:i/>
          <w:szCs w:val="28"/>
        </w:rPr>
        <w:t xml:space="preserve">nuestros servicios han de ser </w:t>
      </w:r>
      <w:r w:rsidR="00B23C7D" w:rsidRPr="001D3EF4">
        <w:rPr>
          <w:i/>
          <w:szCs w:val="28"/>
        </w:rPr>
        <w:t>de calidad</w:t>
      </w:r>
      <w:r w:rsidR="00AC096E" w:rsidRPr="001D3EF4">
        <w:rPr>
          <w:i/>
          <w:szCs w:val="28"/>
        </w:rPr>
        <w:t>,</w:t>
      </w:r>
      <w:r w:rsidR="00B23C7D" w:rsidRPr="001D3EF4">
        <w:rPr>
          <w:i/>
          <w:szCs w:val="28"/>
        </w:rPr>
        <w:t xml:space="preserve"> centrados en la persona</w:t>
      </w:r>
      <w:r w:rsidR="00AC096E" w:rsidRPr="001D3EF4">
        <w:rPr>
          <w:i/>
          <w:szCs w:val="28"/>
        </w:rPr>
        <w:t xml:space="preserve">, con resultados demostrables, prestados con cercanía a la comunidad, </w:t>
      </w:r>
      <w:r w:rsidR="007C7A1F" w:rsidRPr="001D3EF4">
        <w:rPr>
          <w:i/>
          <w:szCs w:val="28"/>
        </w:rPr>
        <w:t>atendiendo a principios de</w:t>
      </w:r>
      <w:r w:rsidR="00B23C7D" w:rsidRPr="001D3EF4">
        <w:rPr>
          <w:i/>
          <w:szCs w:val="28"/>
        </w:rPr>
        <w:t xml:space="preserve"> transparencia y buen gobierno e innovando a través de nuevas soluciones</w:t>
      </w:r>
      <w:r w:rsidR="00CF3F07" w:rsidRPr="001D3EF4">
        <w:rPr>
          <w:i/>
          <w:szCs w:val="28"/>
        </w:rPr>
        <w:t xml:space="preserve"> que den respues</w:t>
      </w:r>
      <w:r w:rsidR="00187362" w:rsidRPr="001D3EF4">
        <w:rPr>
          <w:i/>
          <w:szCs w:val="28"/>
        </w:rPr>
        <w:t>t</w:t>
      </w:r>
      <w:r w:rsidR="00CF3F07" w:rsidRPr="001D3EF4">
        <w:rPr>
          <w:i/>
          <w:szCs w:val="28"/>
        </w:rPr>
        <w:t>a</w:t>
      </w:r>
      <w:r w:rsidR="00B23C7D" w:rsidRPr="001D3EF4">
        <w:rPr>
          <w:i/>
          <w:szCs w:val="28"/>
        </w:rPr>
        <w:t xml:space="preserve"> a demandas sociales emergentes. </w:t>
      </w:r>
      <w:r w:rsidR="00B23C7D" w:rsidRPr="001D3EF4">
        <w:rPr>
          <w:i/>
          <w:szCs w:val="28"/>
          <w:lang w:val="es-ES_tradnl"/>
        </w:rPr>
        <w:t xml:space="preserve">El discurso que subraya la importancia de la innovación social ha sido asumido por muchas entidades pero debemos impulsar su </w:t>
      </w:r>
      <w:r w:rsidR="0003676E" w:rsidRPr="001D3EF4">
        <w:rPr>
          <w:i/>
          <w:szCs w:val="28"/>
          <w:lang w:val="es-ES_tradnl"/>
        </w:rPr>
        <w:t xml:space="preserve">desarrollo en la práctica acercándonos a los espacios y dinámicas en otros ámbitos sectoriales o disciplinares en los que podemos encontrar inspiración, modelos y herramientas. </w:t>
      </w:r>
    </w:p>
    <w:tbl>
      <w:tblPr>
        <w:tblStyle w:val="Cuadrculadetablaclara1"/>
        <w:tblW w:w="15168" w:type="dxa"/>
        <w:tblInd w:w="-572" w:type="dxa"/>
        <w:tblLook w:val="04A0" w:firstRow="1" w:lastRow="0" w:firstColumn="1" w:lastColumn="0" w:noHBand="0" w:noVBand="1"/>
      </w:tblPr>
      <w:tblGrid>
        <w:gridCol w:w="4952"/>
        <w:gridCol w:w="10216"/>
      </w:tblGrid>
      <w:tr w:rsidR="00F43515" w14:paraId="757CAD0F" w14:textId="77777777" w:rsidTr="001D3EF4">
        <w:tc>
          <w:tcPr>
            <w:tcW w:w="4952" w:type="dxa"/>
            <w:shd w:val="clear" w:color="auto" w:fill="943634" w:themeFill="accent2" w:themeFillShade="BF"/>
          </w:tcPr>
          <w:p w14:paraId="53AD8F5D" w14:textId="77777777" w:rsidR="00F43515" w:rsidRPr="006F17F2" w:rsidRDefault="00F43515" w:rsidP="00292362">
            <w:pPr>
              <w:spacing w:before="120" w:after="120" w:line="240" w:lineRule="auto"/>
              <w:jc w:val="center"/>
              <w:rPr>
                <w:b/>
                <w:color w:val="FFFFFF" w:themeColor="background1"/>
              </w:rPr>
            </w:pPr>
            <w:r w:rsidRPr="006F17F2">
              <w:rPr>
                <w:b/>
                <w:color w:val="FFFFFF" w:themeColor="background1"/>
                <w:sz w:val="24"/>
              </w:rPr>
              <w:t>OBJETIVOS</w:t>
            </w:r>
          </w:p>
        </w:tc>
        <w:tc>
          <w:tcPr>
            <w:tcW w:w="10216" w:type="dxa"/>
            <w:shd w:val="clear" w:color="auto" w:fill="943634" w:themeFill="accent2" w:themeFillShade="BF"/>
          </w:tcPr>
          <w:p w14:paraId="4461C2D8" w14:textId="77777777" w:rsidR="00F43515" w:rsidRPr="006F17F2" w:rsidRDefault="00F43515" w:rsidP="00292362">
            <w:pPr>
              <w:spacing w:before="120" w:after="120" w:line="240" w:lineRule="auto"/>
              <w:jc w:val="center"/>
              <w:rPr>
                <w:b/>
                <w:color w:val="FFFFFF" w:themeColor="background1"/>
              </w:rPr>
            </w:pPr>
            <w:r w:rsidRPr="006F17F2">
              <w:rPr>
                <w:b/>
                <w:color w:val="FFFFFF" w:themeColor="background1"/>
                <w:sz w:val="24"/>
              </w:rPr>
              <w:t>¿CÓMO LO VAMOS A LOGRAR?</w:t>
            </w:r>
          </w:p>
        </w:tc>
      </w:tr>
      <w:tr w:rsidR="00F43515" w14:paraId="7AD4AED3" w14:textId="77777777" w:rsidTr="001D3EF4">
        <w:trPr>
          <w:trHeight w:val="1119"/>
        </w:trPr>
        <w:tc>
          <w:tcPr>
            <w:tcW w:w="4952" w:type="dxa"/>
            <w:shd w:val="clear" w:color="auto" w:fill="F2DBDB" w:themeFill="accent2" w:themeFillTint="33"/>
          </w:tcPr>
          <w:p w14:paraId="4B081B6C" w14:textId="77777777" w:rsidR="00F43515" w:rsidRPr="001D3EF4" w:rsidRDefault="00F43515" w:rsidP="00B22296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left"/>
              <w:rPr>
                <w:b/>
                <w:lang w:val="es-ES_tradnl"/>
              </w:rPr>
            </w:pPr>
            <w:r w:rsidRPr="001D3EF4">
              <w:rPr>
                <w:b/>
                <w:lang w:val="es-ES_tradnl"/>
              </w:rPr>
              <w:t>Aumentar la calidad, eficiencia y eficacia en el trabajo del sector.</w:t>
            </w:r>
          </w:p>
          <w:p w14:paraId="0A3FEC00" w14:textId="77777777" w:rsidR="006A4005" w:rsidRPr="001D3EF4" w:rsidRDefault="006A4005" w:rsidP="006A4005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left"/>
              <w:rPr>
                <w:b/>
                <w:lang w:val="es-ES_tradnl"/>
              </w:rPr>
            </w:pPr>
            <w:r w:rsidRPr="001D3EF4">
              <w:rPr>
                <w:b/>
                <w:lang w:val="es-ES_tradnl"/>
              </w:rPr>
              <w:t>Ofrecer nuevas respuestas a los problemas sociales en clave comunitaria.</w:t>
            </w:r>
          </w:p>
          <w:p w14:paraId="1110EB8F" w14:textId="77777777" w:rsidR="00F43515" w:rsidRPr="001D3EF4" w:rsidRDefault="00F43515" w:rsidP="00B22296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left"/>
              <w:rPr>
                <w:b/>
                <w:lang w:val="es-ES_tradnl"/>
              </w:rPr>
            </w:pPr>
            <w:r w:rsidRPr="001D3EF4">
              <w:rPr>
                <w:b/>
                <w:lang w:val="es-ES_tradnl"/>
              </w:rPr>
              <w:t xml:space="preserve">Aumentar el conocimiento sobre los cambios y las nuevas necesidades sociales para que las entidades del TSAS adapten sus respuestas a las mismas. </w:t>
            </w:r>
          </w:p>
          <w:p w14:paraId="4044C65D" w14:textId="00D19D36" w:rsidR="0041543C" w:rsidRPr="00672389" w:rsidRDefault="00F43515" w:rsidP="00672389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left"/>
              <w:rPr>
                <w:b/>
                <w:lang w:val="es-ES_tradnl"/>
              </w:rPr>
            </w:pPr>
            <w:r w:rsidRPr="001D3EF4">
              <w:rPr>
                <w:b/>
                <w:lang w:val="es-ES_tradnl"/>
              </w:rPr>
              <w:t>Establecer vínculos funcionales con redes de construcción de conocimiento y generadoras de innovación tecnológica y social en las áreas sectoriales en las que opera el sector.</w:t>
            </w:r>
          </w:p>
        </w:tc>
        <w:tc>
          <w:tcPr>
            <w:tcW w:w="10216" w:type="dxa"/>
            <w:vAlign w:val="center"/>
          </w:tcPr>
          <w:p w14:paraId="297AC0B1" w14:textId="77777777" w:rsidR="00F43515" w:rsidRPr="001D3EF4" w:rsidRDefault="00F43515" w:rsidP="003F654D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ind w:left="357" w:hanging="357"/>
              <w:contextualSpacing w:val="0"/>
              <w:jc w:val="left"/>
            </w:pPr>
            <w:r w:rsidRPr="001D3EF4">
              <w:t xml:space="preserve">Generando y difundiendo herramientas y organizando actividades formativas para el desarrollo de sistemas de calidad en las entidades del sector, y unificando métodos para su medición. </w:t>
            </w:r>
          </w:p>
          <w:p w14:paraId="653F1725" w14:textId="37E03163" w:rsidR="00F43515" w:rsidRPr="001D3EF4" w:rsidRDefault="00F43515" w:rsidP="003F654D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ind w:left="357" w:hanging="357"/>
              <w:contextualSpacing w:val="0"/>
              <w:jc w:val="left"/>
            </w:pPr>
            <w:r w:rsidRPr="001D3EF4">
              <w:t xml:space="preserve">Mejorando las políticas de gestión de las personas, las competencias y las condiciones de trabajo del personal laboral y voluntario del Sector. </w:t>
            </w:r>
          </w:p>
          <w:p w14:paraId="4067E645" w14:textId="77777777" w:rsidR="00F43515" w:rsidRPr="001D3EF4" w:rsidRDefault="00F43515" w:rsidP="003F654D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ind w:left="357" w:hanging="357"/>
              <w:contextualSpacing w:val="0"/>
              <w:jc w:val="left"/>
            </w:pPr>
            <w:r w:rsidRPr="001D3EF4">
              <w:t>Promoviendo y realizando estudios e investigaciones, análisis prospectivos, así como debates entre entidades territoriales para identificar nuevas necesidades sociales y futuras tendencias.</w:t>
            </w:r>
          </w:p>
          <w:p w14:paraId="16CB61E2" w14:textId="08C425B6" w:rsidR="006E20DA" w:rsidRPr="001D3EF4" w:rsidRDefault="006E20DA" w:rsidP="003F654D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ind w:left="357" w:hanging="357"/>
              <w:contextualSpacing w:val="0"/>
              <w:jc w:val="left"/>
            </w:pPr>
            <w:r w:rsidRPr="001D3EF4">
              <w:t xml:space="preserve">Incorporando fórmulas </w:t>
            </w:r>
            <w:r w:rsidR="00972A9A" w:rsidRPr="001D3EF4">
              <w:t xml:space="preserve">que impliquen </w:t>
            </w:r>
            <w:r w:rsidR="009E13FA" w:rsidRPr="001D3EF4">
              <w:t xml:space="preserve">de modo efectivo </w:t>
            </w:r>
            <w:r w:rsidR="00972A9A" w:rsidRPr="001D3EF4">
              <w:t xml:space="preserve">a </w:t>
            </w:r>
            <w:r w:rsidRPr="001D3EF4">
              <w:t xml:space="preserve">las personas </w:t>
            </w:r>
            <w:r w:rsidR="00972A9A" w:rsidRPr="001D3EF4">
              <w:t>y a las comunidades</w:t>
            </w:r>
            <w:r w:rsidR="0064747D" w:rsidRPr="001D3EF4">
              <w:t xml:space="preserve">, </w:t>
            </w:r>
            <w:r w:rsidR="00972A9A" w:rsidRPr="001D3EF4">
              <w:t>en la identificación de sus necesidades y en la definición d</w:t>
            </w:r>
            <w:r w:rsidR="006F4F03">
              <w:t>e respuestas.</w:t>
            </w:r>
          </w:p>
          <w:p w14:paraId="1EDBB186" w14:textId="77777777" w:rsidR="006A4005" w:rsidRDefault="00F43515" w:rsidP="003F654D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ind w:left="357" w:hanging="357"/>
              <w:contextualSpacing w:val="0"/>
              <w:jc w:val="left"/>
            </w:pPr>
            <w:r w:rsidRPr="001D3EF4">
              <w:t>Impulsando espacios para la incubación de ideas innovadoras, el aprendizaje mutuo, y la transferencia de conocimientos y experiencias.</w:t>
            </w:r>
            <w:r w:rsidR="006A4005" w:rsidRPr="001D3EF4">
              <w:t xml:space="preserve"> </w:t>
            </w:r>
          </w:p>
          <w:p w14:paraId="365B7888" w14:textId="6D361C32" w:rsidR="006A4005" w:rsidRPr="001D3EF4" w:rsidRDefault="006A4005" w:rsidP="003F654D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ind w:left="357" w:hanging="357"/>
              <w:contextualSpacing w:val="0"/>
              <w:jc w:val="left"/>
            </w:pPr>
            <w:r w:rsidRPr="001D3EF4">
              <w:t>Cooperando con otros actores (universidad, centros de investigación, empresas) para explorar y desarrollar iniciativas conjuntas orientadas a la innovación social.</w:t>
            </w:r>
          </w:p>
          <w:p w14:paraId="43000111" w14:textId="77777777" w:rsidR="000D70FE" w:rsidRPr="001D3EF4" w:rsidRDefault="000D70FE" w:rsidP="003F654D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ind w:left="357" w:hanging="357"/>
              <w:contextualSpacing w:val="0"/>
              <w:jc w:val="left"/>
            </w:pPr>
            <w:r w:rsidRPr="001D3EF4">
              <w:t>Organizando actividades formativas para capacitar a los recursos humanos del sector sobre enfoques novedosos de acción social.</w:t>
            </w:r>
          </w:p>
          <w:p w14:paraId="436B63F9" w14:textId="77777777" w:rsidR="00F43515" w:rsidRPr="001D3EF4" w:rsidRDefault="00F43515" w:rsidP="003F654D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ind w:left="357" w:hanging="357"/>
              <w:contextualSpacing w:val="0"/>
              <w:jc w:val="left"/>
            </w:pPr>
            <w:r w:rsidRPr="001D3EF4">
              <w:t>Incrementando el uso de las tecnologías para la mejora de las respuestas del sector a las necesidades sociales.</w:t>
            </w:r>
          </w:p>
          <w:p w14:paraId="3DE04449" w14:textId="64C46AA8" w:rsidR="006A4005" w:rsidRDefault="00F43515" w:rsidP="003F654D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ind w:left="357" w:hanging="357"/>
              <w:contextualSpacing w:val="0"/>
              <w:jc w:val="left"/>
            </w:pPr>
            <w:r w:rsidRPr="001D3EF4">
              <w:t xml:space="preserve">Identificando y difundiendo modelos innovadores de </w:t>
            </w:r>
            <w:r w:rsidR="00471BB3">
              <w:t xml:space="preserve">promoción e inclusión social </w:t>
            </w:r>
            <w:r w:rsidRPr="001D3EF4">
              <w:t xml:space="preserve">de otros países para su posible transferencia. </w:t>
            </w:r>
          </w:p>
          <w:p w14:paraId="66B1B78A" w14:textId="77777777" w:rsidR="00F43515" w:rsidRDefault="00F43515" w:rsidP="003F654D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ind w:left="357" w:hanging="357"/>
              <w:contextualSpacing w:val="0"/>
              <w:jc w:val="left"/>
            </w:pPr>
            <w:r w:rsidRPr="001D3EF4">
              <w:t xml:space="preserve">Participando en espacios de emprendimiento e innovación </w:t>
            </w:r>
            <w:r w:rsidR="0003676E" w:rsidRPr="001D3EF4">
              <w:t xml:space="preserve">de los ámbitos tecnológico y empresarial. </w:t>
            </w:r>
          </w:p>
          <w:p w14:paraId="49AFDD96" w14:textId="55558DEC" w:rsidR="00672389" w:rsidRPr="00672389" w:rsidRDefault="00672389" w:rsidP="00672389">
            <w:pPr>
              <w:pStyle w:val="Prrafodelista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left"/>
            </w:pPr>
            <w:r w:rsidRPr="00672389">
              <w:rPr>
                <w:lang w:val="es-ES_tradnl"/>
              </w:rPr>
              <w:t>Incorporando de forma transversal la perspectiva de género en cada uno de los objetivos y actuaciones de esta meta.</w:t>
            </w:r>
          </w:p>
        </w:tc>
      </w:tr>
    </w:tbl>
    <w:p w14:paraId="26BCAA47" w14:textId="77777777" w:rsidR="00BE7CB8" w:rsidRDefault="00BE7CB8" w:rsidP="00F43515">
      <w:pPr>
        <w:sectPr w:rsidR="00BE7CB8" w:rsidSect="007C7A1F">
          <w:type w:val="continuous"/>
          <w:pgSz w:w="16838" w:h="11906" w:orient="landscape"/>
          <w:pgMar w:top="1418" w:right="1417" w:bottom="1134" w:left="1417" w:header="708" w:footer="0" w:gutter="0"/>
          <w:cols w:space="708"/>
          <w:docGrid w:linePitch="360"/>
        </w:sectPr>
      </w:pPr>
    </w:p>
    <w:p w14:paraId="05D9546E" w14:textId="57C022CA" w:rsidR="00BE7CB8" w:rsidRPr="001D3EF4" w:rsidRDefault="00BE7CB8" w:rsidP="001D3EF4">
      <w:pPr>
        <w:spacing w:line="240" w:lineRule="auto"/>
        <w:jc w:val="center"/>
        <w:rPr>
          <w:b/>
          <w:color w:val="943634" w:themeColor="accent2" w:themeShade="BF"/>
          <w:sz w:val="24"/>
          <w:szCs w:val="24"/>
        </w:rPr>
      </w:pPr>
      <w:r w:rsidRPr="001D3EF4">
        <w:rPr>
          <w:b/>
          <w:color w:val="943634" w:themeColor="accent2" w:themeShade="BF"/>
          <w:sz w:val="24"/>
          <w:szCs w:val="24"/>
        </w:rPr>
        <w:lastRenderedPageBreak/>
        <w:t xml:space="preserve">CONTRIBUCIONES Y RECURSOS PARA </w:t>
      </w:r>
      <w:r w:rsidR="00A04ED0" w:rsidRPr="001D3EF4">
        <w:rPr>
          <w:b/>
          <w:color w:val="943634" w:themeColor="accent2" w:themeShade="BF"/>
          <w:sz w:val="24"/>
          <w:szCs w:val="24"/>
        </w:rPr>
        <w:t>AVANZAR</w:t>
      </w:r>
    </w:p>
    <w:p w14:paraId="3315D06E" w14:textId="0D141D99" w:rsidR="00BE7CB8" w:rsidRDefault="00BE7CB8" w:rsidP="004407E1">
      <w:pPr>
        <w:spacing w:before="120" w:after="120" w:line="240" w:lineRule="auto"/>
        <w:jc w:val="center"/>
        <w:sectPr w:rsidR="00BE7CB8" w:rsidSect="00BE7CB8">
          <w:pgSz w:w="11906" w:h="16838"/>
          <w:pgMar w:top="1417" w:right="1418" w:bottom="1417" w:left="1134" w:header="708" w:footer="0" w:gutter="0"/>
          <w:cols w:space="708"/>
          <w:docGrid w:linePitch="360"/>
        </w:sectPr>
      </w:pPr>
    </w:p>
    <w:p w14:paraId="45CEB5CF" w14:textId="7B6413C3" w:rsidR="00BE7CB8" w:rsidRPr="00BE7CB8" w:rsidRDefault="00BE7CB8" w:rsidP="00BE7CB8">
      <w:pPr>
        <w:spacing w:before="0" w:after="200" w:line="276" w:lineRule="auto"/>
      </w:pPr>
      <w:r w:rsidRPr="00BE7CB8">
        <w:lastRenderedPageBreak/>
        <w:t xml:space="preserve">Para dirigirnos hacia la consecución de esta meta y el logro de los objetivos que hemos definido contamos con una serie de recursos dentro de nuestro sector que han de ser el punto de partida </w:t>
      </w:r>
      <w:r w:rsidR="00A04ED0">
        <w:t>sobre los que avanzar.</w:t>
      </w:r>
    </w:p>
    <w:p w14:paraId="26B58A75" w14:textId="0625C754" w:rsidR="00FC4623" w:rsidRDefault="00BE7CB8" w:rsidP="00BE7CB8">
      <w:pPr>
        <w:spacing w:before="0" w:after="200" w:line="276" w:lineRule="auto"/>
      </w:pPr>
      <w:r w:rsidRPr="00BE7CB8">
        <w:t xml:space="preserve">La participación de las personas </w:t>
      </w:r>
      <w:r w:rsidR="00FC4623">
        <w:t xml:space="preserve">en la identificación de sus necesidades </w:t>
      </w:r>
      <w:r w:rsidRPr="00BE7CB8">
        <w:t xml:space="preserve">es un área en la que </w:t>
      </w:r>
      <w:r w:rsidR="00C73D7A">
        <w:t xml:space="preserve">algunas entidades del sector como por ejemplo </w:t>
      </w:r>
      <w:r w:rsidRPr="002A7022">
        <w:t>la</w:t>
      </w:r>
      <w:r w:rsidR="00C73D7A">
        <w:t xml:space="preserve"> EAPN o </w:t>
      </w:r>
      <w:r w:rsidR="00367EE9">
        <w:t xml:space="preserve"> CERMI </w:t>
      </w:r>
      <w:r w:rsidR="00FC4623">
        <w:t xml:space="preserve">tienen una trayectoria que va a servir de orientación para otras entidades. </w:t>
      </w:r>
    </w:p>
    <w:p w14:paraId="777AB3C6" w14:textId="4CD91E4B" w:rsidR="00BE7CB8" w:rsidRPr="002A7022" w:rsidRDefault="00BE7CB8" w:rsidP="00BE7CB8">
      <w:pPr>
        <w:spacing w:before="0" w:after="200" w:line="276" w:lineRule="auto"/>
      </w:pPr>
      <w:r w:rsidRPr="00BE7CB8">
        <w:t xml:space="preserve">Otra herramienta con potencial de expansión es la herramienta </w:t>
      </w:r>
      <w:r w:rsidRPr="008D7ABE">
        <w:t>VOL + promovida por la PVE</w:t>
      </w:r>
      <w:r w:rsidR="008D7ABE">
        <w:t xml:space="preserve"> </w:t>
      </w:r>
      <w:r w:rsidRPr="002A7022">
        <w:t xml:space="preserve">para la acreditación de competencias adquiridas a través de la acción voluntaria, así como el programa de formación Certifica + para dotar al voluntariado de competencias necesarias. </w:t>
      </w:r>
    </w:p>
    <w:p w14:paraId="394FBB3A" w14:textId="3D91663C" w:rsidR="00BE7CB8" w:rsidRPr="002A7022" w:rsidRDefault="00BE7CB8" w:rsidP="00BE7CB8">
      <w:pPr>
        <w:spacing w:before="0" w:after="200" w:line="276" w:lineRule="auto"/>
      </w:pPr>
      <w:r w:rsidRPr="002A7022">
        <w:t xml:space="preserve">Un actor principal en </w:t>
      </w:r>
      <w:r w:rsidR="0039259C">
        <w:t xml:space="preserve">el </w:t>
      </w:r>
      <w:r w:rsidR="0039259C" w:rsidRPr="002A7022">
        <w:t xml:space="preserve">estímulo de la innovación </w:t>
      </w:r>
      <w:r w:rsidR="0039259C">
        <w:t xml:space="preserve">y en la </w:t>
      </w:r>
      <w:r w:rsidRPr="002A7022">
        <w:t xml:space="preserve">difusión de conocimiento, herramientas que pueden mejorar la capacidad de las entidades más pequeñas del sector continuará siendo el ICONG con su oferta de formación, instrumentos y certificación. </w:t>
      </w:r>
    </w:p>
    <w:p w14:paraId="6FDF6782" w14:textId="06F73BD5" w:rsidR="00BE7CB8" w:rsidRPr="00BE7CB8" w:rsidRDefault="00BE7CB8" w:rsidP="00BE7CB8">
      <w:pPr>
        <w:spacing w:before="0" w:after="200" w:line="276" w:lineRule="auto"/>
      </w:pPr>
      <w:r w:rsidRPr="002A7022">
        <w:t xml:space="preserve">Junto con mejoras de los equipos </w:t>
      </w:r>
      <w:r w:rsidR="00EC3F45" w:rsidRPr="002A7022">
        <w:t>humanos y condiciones laborales que</w:t>
      </w:r>
      <w:r w:rsidRPr="002A7022">
        <w:t xml:space="preserve"> algunas entidades</w:t>
      </w:r>
      <w:r w:rsidR="00EC3F45" w:rsidRPr="002A7022">
        <w:t xml:space="preserve"> se plantean llevar a cabo, y </w:t>
      </w:r>
      <w:r w:rsidRPr="002A7022">
        <w:t xml:space="preserve">en consonancia con uno de los valores del TSAS, un aspecto que se ha de incorporar por el máximo número de organizaciones será la implantación de la perspectiva de género a través de planes de igualdad en las organizaciones del sector. Para </w:t>
      </w:r>
      <w:r w:rsidR="00A04ED0" w:rsidRPr="002A7022">
        <w:t xml:space="preserve">contribuir </w:t>
      </w:r>
      <w:r w:rsidRPr="002A7022">
        <w:t>en est</w:t>
      </w:r>
      <w:r w:rsidR="00542C22" w:rsidRPr="002A7022">
        <w:t>a tarea</w:t>
      </w:r>
      <w:r w:rsidR="00A04ED0" w:rsidRPr="002A7022">
        <w:t>,</w:t>
      </w:r>
      <w:r w:rsidRPr="002A7022">
        <w:t xml:space="preserve"> el sector cuenta </w:t>
      </w:r>
      <w:r w:rsidR="002A7022">
        <w:t>con un compromiso por la Igualdad</w:t>
      </w:r>
      <w:r w:rsidR="008D7ABE">
        <w:t xml:space="preserve"> </w:t>
      </w:r>
      <w:r w:rsidR="002A7022">
        <w:t>de G</w:t>
      </w:r>
      <w:r w:rsidR="008D7ABE">
        <w:t>é</w:t>
      </w:r>
      <w:r w:rsidR="002A7022">
        <w:t>nero</w:t>
      </w:r>
      <w:r w:rsidR="00D137E6">
        <w:t>,</w:t>
      </w:r>
      <w:r w:rsidR="008D7ABE">
        <w:t xml:space="preserve"> </w:t>
      </w:r>
      <w:r w:rsidR="002A7022">
        <w:t>elaborado por la POAS</w:t>
      </w:r>
      <w:r w:rsidR="008D7ABE">
        <w:t xml:space="preserve"> </w:t>
      </w:r>
      <w:r w:rsidR="002A7022">
        <w:t xml:space="preserve">y aprobado por la PTS, que </w:t>
      </w:r>
      <w:r w:rsidR="0080204D">
        <w:t>es necesario</w:t>
      </w:r>
      <w:r w:rsidR="008D7ABE">
        <w:t xml:space="preserve"> </w:t>
      </w:r>
      <w:r w:rsidR="002A7022">
        <w:t>impulsar</w:t>
      </w:r>
      <w:r w:rsidR="00D137E6">
        <w:t>. A</w:t>
      </w:r>
      <w:r w:rsidR="002A7022">
        <w:t>demás</w:t>
      </w:r>
      <w:r w:rsidR="00D137E6">
        <w:t xml:space="preserve">, fomentaremos </w:t>
      </w:r>
      <w:r w:rsidR="002A7022">
        <w:t xml:space="preserve">acciones </w:t>
      </w:r>
      <w:r w:rsidR="00D137E6">
        <w:t xml:space="preserve">específicas </w:t>
      </w:r>
      <w:r w:rsidRPr="002A7022">
        <w:t>con</w:t>
      </w:r>
      <w:r w:rsidRPr="00BE7CB8">
        <w:t xml:space="preserve"> organizaciones de mujeres </w:t>
      </w:r>
      <w:r w:rsidR="00D137E6">
        <w:t xml:space="preserve">para </w:t>
      </w:r>
      <w:r w:rsidRPr="00BE7CB8">
        <w:t xml:space="preserve"> </w:t>
      </w:r>
      <w:r w:rsidR="0039259C">
        <w:t xml:space="preserve">difundir </w:t>
      </w:r>
      <w:r w:rsidRPr="00BE7CB8">
        <w:t xml:space="preserve">ejemplos </w:t>
      </w:r>
      <w:r w:rsidR="0039259C">
        <w:t xml:space="preserve">y prácticas </w:t>
      </w:r>
      <w:r w:rsidRPr="00BE7CB8">
        <w:t>que puede</w:t>
      </w:r>
      <w:r w:rsidR="00D137E6">
        <w:t>n</w:t>
      </w:r>
      <w:r w:rsidR="0039259C">
        <w:t xml:space="preserve"> ser </w:t>
      </w:r>
      <w:r w:rsidR="0039259C">
        <w:lastRenderedPageBreak/>
        <w:t>inspiradora</w:t>
      </w:r>
      <w:r w:rsidRPr="00BE7CB8">
        <w:t xml:space="preserve">s para el </w:t>
      </w:r>
      <w:r w:rsidR="0039259C">
        <w:t>conjunto d</w:t>
      </w:r>
      <w:r w:rsidRPr="00BE7CB8">
        <w:t>el sector</w:t>
      </w:r>
      <w:r w:rsidR="00EC3F45">
        <w:t xml:space="preserve"> (p.ej. </w:t>
      </w:r>
      <w:r w:rsidR="00A04ED0">
        <w:t>CERMI Mujeres</w:t>
      </w:r>
      <w:r w:rsidR="00EC3F45">
        <w:t>)</w:t>
      </w:r>
      <w:r w:rsidR="00A04ED0">
        <w:t>.</w:t>
      </w:r>
    </w:p>
    <w:p w14:paraId="676AF273" w14:textId="12638DB0" w:rsidR="00BE7CB8" w:rsidRDefault="00BE7CB8" w:rsidP="003362FF">
      <w:pPr>
        <w:spacing w:before="0" w:after="200" w:line="276" w:lineRule="auto"/>
      </w:pPr>
      <w:r w:rsidRPr="00BE7CB8">
        <w:t xml:space="preserve">Asimismo, otros recursos </w:t>
      </w:r>
      <w:r w:rsidR="00A04ED0">
        <w:t xml:space="preserve">tales </w:t>
      </w:r>
      <w:r w:rsidRPr="00BE7CB8">
        <w:t>como la Escuela</w:t>
      </w:r>
      <w:r w:rsidR="003362FF">
        <w:t xml:space="preserve"> de Otoño de la PVE y otros centros </w:t>
      </w:r>
      <w:r w:rsidR="00542C22">
        <w:t xml:space="preserve">y recursos </w:t>
      </w:r>
      <w:r w:rsidR="003362FF">
        <w:t xml:space="preserve">de </w:t>
      </w:r>
      <w:r w:rsidRPr="00BE7CB8">
        <w:t xml:space="preserve">formación </w:t>
      </w:r>
      <w:r w:rsidR="003362FF">
        <w:t>(p.ej. CONGD</w:t>
      </w:r>
      <w:r w:rsidR="0080204D">
        <w:t>E</w:t>
      </w:r>
      <w:proofErr w:type="gramStart"/>
      <w:r w:rsidR="003362FF">
        <w:t>, ,</w:t>
      </w:r>
      <w:proofErr w:type="gramEnd"/>
      <w:r w:rsidR="003362FF">
        <w:t xml:space="preserve"> EAPN,) </w:t>
      </w:r>
      <w:r w:rsidR="00A04ED0">
        <w:t>representan e</w:t>
      </w:r>
      <w:r w:rsidRPr="00BE7CB8">
        <w:t xml:space="preserve">spacios de encuentro y formación que </w:t>
      </w:r>
      <w:r w:rsidR="00FA77A9">
        <w:t xml:space="preserve">podrán </w:t>
      </w:r>
      <w:r w:rsidRPr="00BE7CB8">
        <w:t>ser más aprovechados por otras entidades para fortalecer capacidad</w:t>
      </w:r>
      <w:r w:rsidR="00FA77A9">
        <w:t>es y vínculos</w:t>
      </w:r>
      <w:r w:rsidRPr="00BE7CB8">
        <w:t>.</w:t>
      </w:r>
      <w:r w:rsidR="008D7ABE">
        <w:t xml:space="preserve"> </w:t>
      </w:r>
    </w:p>
    <w:p w14:paraId="2F2AB5E8" w14:textId="55BF1160" w:rsidR="00C863CF" w:rsidRDefault="00750858" w:rsidP="00750858">
      <w:pPr>
        <w:spacing w:before="0" w:after="200" w:line="276" w:lineRule="auto"/>
      </w:pPr>
      <w:r w:rsidRPr="00BE7CB8">
        <w:t>En el campo del conocimiento de la realidad social</w:t>
      </w:r>
      <w:r>
        <w:t>,</w:t>
      </w:r>
      <w:r w:rsidRPr="00BE7CB8">
        <w:t xml:space="preserve"> el sector cuenta con numerosos centros y observatorios (</w:t>
      </w:r>
      <w:r w:rsidR="00C73D7A">
        <w:t>p.ej</w:t>
      </w:r>
      <w:r w:rsidRPr="00BE7CB8">
        <w:t xml:space="preserve">. </w:t>
      </w:r>
      <w:r w:rsidRPr="006F4F03">
        <w:t>PVE, CERMI, EAPN, Cáritas, Cruz Roja, etc</w:t>
      </w:r>
      <w:r w:rsidRPr="002A7022">
        <w:t xml:space="preserve">.) </w:t>
      </w:r>
      <w:r w:rsidR="00C863CF">
        <w:t xml:space="preserve">así como con prácticas de seguimiento demoscópico continuado de colectivos concretos (. </w:t>
      </w:r>
    </w:p>
    <w:p w14:paraId="5D5DC57A" w14:textId="480C2BD6" w:rsidR="00C863CF" w:rsidRPr="00AB4709" w:rsidRDefault="00C863CF" w:rsidP="00C863CF">
      <w:pPr>
        <w:spacing w:before="0" w:after="200" w:line="276" w:lineRule="auto"/>
        <w:rPr>
          <w:rFonts w:ascii="Calibri" w:eastAsia="Times New Roman" w:hAnsi="Calibri" w:cs="Times New Roman"/>
          <w:color w:val="000000"/>
          <w:lang w:eastAsia="es-ES"/>
        </w:rPr>
      </w:pPr>
      <w:r>
        <w:t xml:space="preserve">En el futuro perseguiremos </w:t>
      </w:r>
      <w:r w:rsidR="00750858" w:rsidRPr="00BE7CB8">
        <w:t>enfocar la investigación hacia nuevas realidades y nuevas necesidades sociales que hoy no están suficientemente investigadas</w:t>
      </w:r>
      <w:r w:rsidR="0039259C">
        <w:t xml:space="preserve"> (p.ej. políticas urbanísticas,</w:t>
      </w:r>
      <w:r w:rsidR="00750858" w:rsidRPr="00BE7CB8">
        <w:t xml:space="preserve"> exclusión territorial</w:t>
      </w:r>
      <w:r w:rsidR="0039259C">
        <w:t>, etc.</w:t>
      </w:r>
      <w:r w:rsidR="00750858" w:rsidRPr="00BE7CB8">
        <w:t xml:space="preserve">). </w:t>
      </w:r>
    </w:p>
    <w:p w14:paraId="18FF1295" w14:textId="096347C6" w:rsidR="00CA5956" w:rsidRDefault="00BE7CB8" w:rsidP="00BE7CB8">
      <w:pPr>
        <w:spacing w:before="0" w:after="200" w:line="276" w:lineRule="auto"/>
      </w:pPr>
      <w:r w:rsidRPr="002A7022">
        <w:t xml:space="preserve">La </w:t>
      </w:r>
      <w:r w:rsidRPr="00690907">
        <w:t>POAS</w:t>
      </w:r>
      <w:r w:rsidRPr="002A7022">
        <w:t xml:space="preserve"> continuará</w:t>
      </w:r>
      <w:r w:rsidRPr="00BE7CB8">
        <w:t xml:space="preserve"> </w:t>
      </w:r>
      <w:r w:rsidR="001F531E">
        <w:t>fomentando el conocimiento d</w:t>
      </w:r>
      <w:r w:rsidR="001B5413">
        <w:t>el sector en</w:t>
      </w:r>
      <w:r w:rsidR="008D7ABE">
        <w:t>tre</w:t>
      </w:r>
      <w:r w:rsidR="001B5413">
        <w:t xml:space="preserve"> la ciudadanía a través de </w:t>
      </w:r>
      <w:r w:rsidR="00690907">
        <w:t xml:space="preserve">la realización de </w:t>
      </w:r>
      <w:r w:rsidR="001B5413">
        <w:t>estudios cuantitativos</w:t>
      </w:r>
      <w:r w:rsidR="00690907">
        <w:t xml:space="preserve"> y</w:t>
      </w:r>
      <w:r w:rsidR="001B5413">
        <w:t xml:space="preserve"> prospectivos, </w:t>
      </w:r>
      <w:r w:rsidR="00690907">
        <w:t xml:space="preserve">difundiendo información </w:t>
      </w:r>
      <w:r w:rsidR="001F531E">
        <w:t xml:space="preserve">sobre </w:t>
      </w:r>
      <w:r w:rsidR="00690907">
        <w:t>su</w:t>
      </w:r>
      <w:r w:rsidR="001F531E">
        <w:t xml:space="preserve"> </w:t>
      </w:r>
      <w:r w:rsidR="001B5413">
        <w:t>impacto y</w:t>
      </w:r>
      <w:r w:rsidR="008D7ABE">
        <w:t xml:space="preserve"> </w:t>
      </w:r>
      <w:r w:rsidR="00690907">
        <w:t xml:space="preserve">sobre </w:t>
      </w:r>
      <w:r w:rsidR="002A7022">
        <w:t>los</w:t>
      </w:r>
      <w:r w:rsidR="001B5413">
        <w:t xml:space="preserve"> proyectos que realiza</w:t>
      </w:r>
      <w:r w:rsidR="00690907">
        <w:t xml:space="preserve"> (</w:t>
      </w:r>
      <w:r w:rsidR="00C863CF">
        <w:t>p.ej.</w:t>
      </w:r>
      <w:r w:rsidR="001B5413">
        <w:t xml:space="preserve"> desarrollo de</w:t>
      </w:r>
      <w:r w:rsidR="008D7ABE">
        <w:t xml:space="preserve"> </w:t>
      </w:r>
      <w:r w:rsidR="001B5413">
        <w:t>la Campaña X</w:t>
      </w:r>
      <w:r w:rsidR="00690907">
        <w:t xml:space="preserve"> </w:t>
      </w:r>
      <w:r w:rsidR="001B5413">
        <w:t>Solidaria</w:t>
      </w:r>
      <w:r w:rsidR="00690907">
        <w:t>)</w:t>
      </w:r>
      <w:r w:rsidRPr="00BE7CB8">
        <w:t xml:space="preserve">. </w:t>
      </w:r>
    </w:p>
    <w:p w14:paraId="0FEBB609" w14:textId="7FC2AE8A" w:rsidR="00CF3F07" w:rsidRDefault="00FA77A9" w:rsidP="00BE7CB8">
      <w:pPr>
        <w:spacing w:before="0" w:after="200" w:line="276" w:lineRule="auto"/>
      </w:pPr>
      <w:r>
        <w:t xml:space="preserve">Somos conscientes que en los terrenos de la </w:t>
      </w:r>
      <w:r w:rsidR="00A04ED0">
        <w:t xml:space="preserve">participación, </w:t>
      </w:r>
      <w:r>
        <w:t>d</w:t>
      </w:r>
      <w:r w:rsidR="00A04ED0">
        <w:t xml:space="preserve">el uso de </w:t>
      </w:r>
      <w:r>
        <w:t xml:space="preserve">nuevas </w:t>
      </w:r>
      <w:r w:rsidR="00A04ED0">
        <w:t>tecnologías</w:t>
      </w:r>
      <w:r w:rsidR="001F531E">
        <w:t xml:space="preserve"> o la innovación social </w:t>
      </w:r>
      <w:r w:rsidR="00A04ED0">
        <w:t xml:space="preserve">existen muchas </w:t>
      </w:r>
      <w:r>
        <w:t>entidades dentro del</w:t>
      </w:r>
      <w:r w:rsidR="00A04ED0">
        <w:t xml:space="preserve"> sector que </w:t>
      </w:r>
      <w:r>
        <w:t xml:space="preserve">están </w:t>
      </w:r>
      <w:r w:rsidR="00A04ED0">
        <w:t>realizan</w:t>
      </w:r>
      <w:r>
        <w:t>do otros avances de los q</w:t>
      </w:r>
      <w:r w:rsidR="0003676E">
        <w:t xml:space="preserve">ue el conjunto del sector podrá </w:t>
      </w:r>
      <w:r w:rsidR="001F531E">
        <w:t xml:space="preserve">aprender y beneficiarse, para lo que continuaremos impulsando espacios de reflexión y transferencia. </w:t>
      </w:r>
    </w:p>
    <w:p w14:paraId="041A74A8" w14:textId="77777777" w:rsidR="0003676E" w:rsidRDefault="0003676E" w:rsidP="00BE7CB8">
      <w:pPr>
        <w:spacing w:before="0" w:after="200" w:line="276" w:lineRule="auto"/>
        <w:sectPr w:rsidR="0003676E" w:rsidSect="00672389">
          <w:type w:val="continuous"/>
          <w:pgSz w:w="11906" w:h="16838"/>
          <w:pgMar w:top="1417" w:right="1700" w:bottom="1417" w:left="1134" w:header="708" w:footer="0" w:gutter="0"/>
          <w:cols w:num="2" w:space="708"/>
          <w:docGrid w:linePitch="360"/>
        </w:sectPr>
      </w:pPr>
    </w:p>
    <w:tbl>
      <w:tblPr>
        <w:tblStyle w:val="Tablaconcuadrcula"/>
        <w:tblpPr w:leftFromText="141" w:rightFromText="141" w:horzAnchor="page" w:tblpX="633" w:tblpY="-260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11503"/>
      </w:tblGrid>
      <w:tr w:rsidR="00F43515" w:rsidRPr="00944A92" w14:paraId="6A3D60A2" w14:textId="77777777" w:rsidTr="00672389">
        <w:tc>
          <w:tcPr>
            <w:tcW w:w="3206" w:type="dxa"/>
            <w:shd w:val="clear" w:color="auto" w:fill="F2DBDB" w:themeFill="accent2" w:themeFillTint="33"/>
            <w:vAlign w:val="center"/>
          </w:tcPr>
          <w:p w14:paraId="5F91DB2A" w14:textId="58DF72B8" w:rsidR="00F43515" w:rsidRPr="006F17F2" w:rsidRDefault="00F43515" w:rsidP="00C91C48">
            <w:pPr>
              <w:pStyle w:val="Ttulo2"/>
              <w:spacing w:before="0"/>
              <w:jc w:val="center"/>
              <w:outlineLvl w:val="1"/>
              <w:rPr>
                <w:rFonts w:ascii="Candara" w:hAnsi="Candara"/>
                <w:color w:val="auto"/>
                <w:sz w:val="28"/>
              </w:rPr>
            </w:pPr>
            <w:r w:rsidRPr="006F17F2">
              <w:rPr>
                <w:rFonts w:ascii="Candara" w:hAnsi="Candara"/>
                <w:color w:val="auto"/>
                <w:sz w:val="28"/>
              </w:rPr>
              <w:lastRenderedPageBreak/>
              <w:t xml:space="preserve">META ESTRATÉGICA </w:t>
            </w:r>
            <w:r>
              <w:rPr>
                <w:rFonts w:ascii="Candara" w:hAnsi="Candara"/>
                <w:color w:val="auto"/>
                <w:sz w:val="28"/>
              </w:rPr>
              <w:t>2</w:t>
            </w:r>
          </w:p>
        </w:tc>
        <w:tc>
          <w:tcPr>
            <w:tcW w:w="11503" w:type="dxa"/>
            <w:shd w:val="clear" w:color="auto" w:fill="auto"/>
            <w:vAlign w:val="center"/>
          </w:tcPr>
          <w:p w14:paraId="7991D24A" w14:textId="02D8BC78" w:rsidR="00F43515" w:rsidRPr="001D3EF4" w:rsidRDefault="00F43515" w:rsidP="00C91C48">
            <w:pPr>
              <w:pStyle w:val="Ttulo2"/>
              <w:spacing w:before="0"/>
              <w:outlineLvl w:val="1"/>
              <w:rPr>
                <w:rFonts w:ascii="Candara" w:hAnsi="Candara"/>
                <w:color w:val="943634" w:themeColor="accent2" w:themeShade="BF"/>
                <w:sz w:val="28"/>
              </w:rPr>
            </w:pPr>
            <w:r w:rsidRPr="001D3EF4">
              <w:rPr>
                <w:rFonts w:ascii="Candara" w:hAnsi="Candara"/>
                <w:color w:val="943634" w:themeColor="accent2" w:themeShade="BF"/>
                <w:sz w:val="28"/>
              </w:rPr>
              <w:t xml:space="preserve">El TSAS es más transparente, más permeable a la comunidad, más participativo en su gobernanza, más amplio </w:t>
            </w:r>
            <w:r w:rsidR="0064747D" w:rsidRPr="001D3EF4">
              <w:rPr>
                <w:rFonts w:ascii="Candara" w:hAnsi="Candara"/>
                <w:color w:val="943634" w:themeColor="accent2" w:themeShade="BF"/>
                <w:sz w:val="28"/>
              </w:rPr>
              <w:t xml:space="preserve">y equitativo </w:t>
            </w:r>
            <w:r w:rsidRPr="001D3EF4">
              <w:rPr>
                <w:rFonts w:ascii="Candara" w:hAnsi="Candara"/>
                <w:color w:val="943634" w:themeColor="accent2" w:themeShade="BF"/>
                <w:sz w:val="28"/>
              </w:rPr>
              <w:t>en su base social</w:t>
            </w:r>
          </w:p>
        </w:tc>
      </w:tr>
    </w:tbl>
    <w:p w14:paraId="0CCA7983" w14:textId="5FE53BC7" w:rsidR="00C3304E" w:rsidRPr="001D3EF4" w:rsidRDefault="00B23C7D" w:rsidP="00672389">
      <w:pPr>
        <w:spacing w:before="120" w:after="120" w:line="240" w:lineRule="auto"/>
        <w:ind w:left="-426" w:right="-30"/>
        <w:rPr>
          <w:i/>
          <w:szCs w:val="28"/>
        </w:rPr>
      </w:pPr>
      <w:r w:rsidRPr="001D3EF4">
        <w:rPr>
          <w:i/>
          <w:szCs w:val="28"/>
        </w:rPr>
        <w:t>En los últimos años muchas entidades sociales han dedicado gran parte de sus esfuerzos a la gestión de la prestació</w:t>
      </w:r>
      <w:r w:rsidR="00690907">
        <w:rPr>
          <w:i/>
          <w:szCs w:val="28"/>
        </w:rPr>
        <w:t>n de servicios, mientras que las</w:t>
      </w:r>
      <w:r w:rsidRPr="001D3EF4">
        <w:rPr>
          <w:i/>
          <w:szCs w:val="28"/>
        </w:rPr>
        <w:t xml:space="preserve"> relaciones con la comunidad se ha</w:t>
      </w:r>
      <w:r w:rsidR="00690907">
        <w:rPr>
          <w:i/>
          <w:szCs w:val="28"/>
        </w:rPr>
        <w:t xml:space="preserve">n </w:t>
      </w:r>
      <w:r w:rsidRPr="001D3EF4">
        <w:rPr>
          <w:i/>
          <w:szCs w:val="28"/>
        </w:rPr>
        <w:t>resentido. La conexión del Tercer Sector de Acción Social con las</w:t>
      </w:r>
      <w:r w:rsidR="003362FF" w:rsidRPr="001D3EF4">
        <w:rPr>
          <w:i/>
          <w:szCs w:val="28"/>
        </w:rPr>
        <w:t xml:space="preserve"> </w:t>
      </w:r>
      <w:r w:rsidRPr="001D3EF4">
        <w:rPr>
          <w:i/>
          <w:szCs w:val="28"/>
        </w:rPr>
        <w:t xml:space="preserve">iniciativas ciudadanas de solidaridad primaria, autoayuda, mutualismo, economías alternativas, etc. ha sido más bien discreta. </w:t>
      </w:r>
      <w:r w:rsidR="001B2802" w:rsidRPr="001D3EF4">
        <w:rPr>
          <w:i/>
          <w:szCs w:val="28"/>
        </w:rPr>
        <w:t>El nuevo ciclo estratégico del sector representa</w:t>
      </w:r>
      <w:r w:rsidRPr="001D3EF4">
        <w:rPr>
          <w:i/>
          <w:szCs w:val="28"/>
        </w:rPr>
        <w:t xml:space="preserve"> una oportunidad para proyectarse hacia la reconstrucción de vínculos con la comunidad y para reforzar una base social compro</w:t>
      </w:r>
      <w:r w:rsidR="001D3EF4" w:rsidRPr="001D3EF4">
        <w:rPr>
          <w:i/>
          <w:szCs w:val="28"/>
        </w:rPr>
        <w:t>metida con la misión del sector.</w:t>
      </w:r>
    </w:p>
    <w:tbl>
      <w:tblPr>
        <w:tblStyle w:val="Cuadrculadetablaclara1"/>
        <w:tblW w:w="14572" w:type="dxa"/>
        <w:tblInd w:w="-572" w:type="dxa"/>
        <w:tblLook w:val="04A0" w:firstRow="1" w:lastRow="0" w:firstColumn="1" w:lastColumn="0" w:noHBand="0" w:noVBand="1"/>
      </w:tblPr>
      <w:tblGrid>
        <w:gridCol w:w="4536"/>
        <w:gridCol w:w="10036"/>
      </w:tblGrid>
      <w:tr w:rsidR="00F43515" w14:paraId="27C7AFA6" w14:textId="77777777" w:rsidTr="00672389">
        <w:tc>
          <w:tcPr>
            <w:tcW w:w="4536" w:type="dxa"/>
            <w:shd w:val="clear" w:color="auto" w:fill="943634" w:themeFill="accent2" w:themeFillShade="BF"/>
          </w:tcPr>
          <w:p w14:paraId="587969AC" w14:textId="77777777" w:rsidR="00F43515" w:rsidRPr="006F17F2" w:rsidRDefault="00F43515" w:rsidP="00292362">
            <w:pPr>
              <w:spacing w:before="120" w:after="120" w:line="240" w:lineRule="auto"/>
              <w:jc w:val="center"/>
              <w:rPr>
                <w:b/>
                <w:color w:val="FFFFFF" w:themeColor="background1"/>
              </w:rPr>
            </w:pPr>
            <w:r w:rsidRPr="006F17F2">
              <w:rPr>
                <w:b/>
                <w:color w:val="FFFFFF" w:themeColor="background1"/>
                <w:sz w:val="24"/>
              </w:rPr>
              <w:t>OBJETIVOS</w:t>
            </w:r>
          </w:p>
        </w:tc>
        <w:tc>
          <w:tcPr>
            <w:tcW w:w="10036" w:type="dxa"/>
            <w:shd w:val="clear" w:color="auto" w:fill="943634" w:themeFill="accent2" w:themeFillShade="BF"/>
          </w:tcPr>
          <w:p w14:paraId="44D7D9B4" w14:textId="77777777" w:rsidR="00F43515" w:rsidRPr="006F17F2" w:rsidRDefault="00F43515" w:rsidP="00292362">
            <w:pPr>
              <w:spacing w:before="120" w:after="120" w:line="240" w:lineRule="auto"/>
              <w:jc w:val="center"/>
              <w:rPr>
                <w:b/>
                <w:color w:val="FFFFFF" w:themeColor="background1"/>
              </w:rPr>
            </w:pPr>
            <w:r w:rsidRPr="006F17F2">
              <w:rPr>
                <w:b/>
                <w:color w:val="FFFFFF" w:themeColor="background1"/>
                <w:sz w:val="24"/>
              </w:rPr>
              <w:t>¿CÓMO LO VAMOS A LOGRAR?</w:t>
            </w:r>
          </w:p>
        </w:tc>
      </w:tr>
      <w:tr w:rsidR="00F43515" w14:paraId="4D6F63E0" w14:textId="77777777" w:rsidTr="00672389">
        <w:trPr>
          <w:trHeight w:val="1119"/>
        </w:trPr>
        <w:tc>
          <w:tcPr>
            <w:tcW w:w="4536" w:type="dxa"/>
            <w:shd w:val="clear" w:color="auto" w:fill="F2DBDB" w:themeFill="accent2" w:themeFillTint="33"/>
          </w:tcPr>
          <w:p w14:paraId="7E609D36" w14:textId="77777777" w:rsidR="006A4005" w:rsidRPr="001D3EF4" w:rsidRDefault="006A4005" w:rsidP="006A4005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left"/>
              <w:rPr>
                <w:b/>
                <w:lang w:val="es-ES_tradnl"/>
              </w:rPr>
            </w:pPr>
            <w:r w:rsidRPr="001D3EF4">
              <w:rPr>
                <w:b/>
                <w:lang w:val="es-ES_tradnl"/>
              </w:rPr>
              <w:t xml:space="preserve">Extender prácticas de buen gobierno, transparencia y rendición de cuentas en el sector. </w:t>
            </w:r>
          </w:p>
          <w:p w14:paraId="1A9F3327" w14:textId="77777777" w:rsidR="006A4005" w:rsidRPr="001D3EF4" w:rsidRDefault="006A4005" w:rsidP="006A4005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left"/>
              <w:rPr>
                <w:b/>
                <w:lang w:val="es-ES_tradnl"/>
              </w:rPr>
            </w:pPr>
            <w:r w:rsidRPr="001D3EF4">
              <w:rPr>
                <w:b/>
                <w:lang w:val="es-ES_tradnl"/>
              </w:rPr>
              <w:t xml:space="preserve">Incrementar la participación de las personas destinatarias de las acciones en la toma de decisiones de las entidades. </w:t>
            </w:r>
          </w:p>
          <w:p w14:paraId="32AA444E" w14:textId="77777777" w:rsidR="00F43515" w:rsidRPr="001D3EF4" w:rsidRDefault="00F43515" w:rsidP="00B22296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left"/>
              <w:rPr>
                <w:b/>
                <w:lang w:val="es-ES_tradnl"/>
              </w:rPr>
            </w:pPr>
            <w:r w:rsidRPr="001D3EF4">
              <w:rPr>
                <w:b/>
                <w:lang w:val="es-ES_tradnl"/>
              </w:rPr>
              <w:t>Impulsar nuevas fórmulas de participación democrática dentro de las entidades.</w:t>
            </w:r>
          </w:p>
          <w:p w14:paraId="490B2560" w14:textId="77777777" w:rsidR="00F43515" w:rsidRPr="001D3EF4" w:rsidRDefault="00F43515" w:rsidP="00B22296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left"/>
              <w:rPr>
                <w:b/>
                <w:lang w:val="es-ES_tradnl"/>
              </w:rPr>
            </w:pPr>
            <w:r w:rsidRPr="001D3EF4">
              <w:rPr>
                <w:b/>
                <w:lang w:val="es-ES_tradnl"/>
              </w:rPr>
              <w:t>Aumentar el compromiso del voluntariado a través de su capacitación y su participación en el gobierno de las entidades del sector.</w:t>
            </w:r>
          </w:p>
          <w:p w14:paraId="7FC4A281" w14:textId="77777777" w:rsidR="00F43515" w:rsidRDefault="00F5094A" w:rsidP="00B22296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left"/>
              <w:rPr>
                <w:b/>
                <w:lang w:val="es-ES_tradnl"/>
              </w:rPr>
            </w:pPr>
            <w:r w:rsidRPr="001D3EF4">
              <w:rPr>
                <w:b/>
                <w:lang w:val="es-ES_tradnl"/>
              </w:rPr>
              <w:t xml:space="preserve">Ampliar la cooperación </w:t>
            </w:r>
            <w:r w:rsidR="00F43515" w:rsidRPr="001D3EF4">
              <w:rPr>
                <w:b/>
                <w:lang w:val="es-ES_tradnl"/>
              </w:rPr>
              <w:t>con movimientos de participación y reivindicación social e iniciativas cívicas solidarias.</w:t>
            </w:r>
          </w:p>
          <w:p w14:paraId="2C17AD66" w14:textId="6F8AD71E" w:rsidR="0041543C" w:rsidRPr="001D3EF4" w:rsidRDefault="0041543C" w:rsidP="00672389">
            <w:pPr>
              <w:pStyle w:val="Prrafodelista"/>
              <w:spacing w:line="240" w:lineRule="auto"/>
              <w:ind w:left="357"/>
              <w:contextualSpacing w:val="0"/>
              <w:jc w:val="left"/>
              <w:rPr>
                <w:b/>
                <w:lang w:val="es-ES_tradnl"/>
              </w:rPr>
            </w:pPr>
          </w:p>
        </w:tc>
        <w:tc>
          <w:tcPr>
            <w:tcW w:w="10036" w:type="dxa"/>
            <w:vAlign w:val="center"/>
          </w:tcPr>
          <w:p w14:paraId="6D1666BA" w14:textId="77777777" w:rsidR="006A4005" w:rsidRPr="001D3EF4" w:rsidRDefault="006A4005" w:rsidP="003F654D">
            <w:pPr>
              <w:pStyle w:val="Prrafodelista"/>
              <w:numPr>
                <w:ilvl w:val="0"/>
                <w:numId w:val="8"/>
              </w:numPr>
              <w:spacing w:before="0" w:after="0" w:line="240" w:lineRule="auto"/>
              <w:ind w:left="357" w:hanging="357"/>
              <w:contextualSpacing w:val="0"/>
              <w:jc w:val="left"/>
            </w:pPr>
            <w:r w:rsidRPr="001D3EF4">
              <w:t xml:space="preserve">Produciendo y distribuyendo materiales que sirvan de guía y orientación para el reporte y la rendición de cuentas de las entidades del sector, y para la elaboración de memorias de fácil comprensión para la ciudadanía. </w:t>
            </w:r>
          </w:p>
          <w:p w14:paraId="2363E75E" w14:textId="62309F63" w:rsidR="00F43515" w:rsidRPr="001D3EF4" w:rsidRDefault="00F43515" w:rsidP="003F654D">
            <w:pPr>
              <w:pStyle w:val="Prrafodelista"/>
              <w:numPr>
                <w:ilvl w:val="0"/>
                <w:numId w:val="8"/>
              </w:numPr>
              <w:spacing w:before="0" w:after="0" w:line="240" w:lineRule="auto"/>
              <w:ind w:left="357" w:hanging="357"/>
              <w:contextualSpacing w:val="0"/>
              <w:jc w:val="left"/>
            </w:pPr>
            <w:r w:rsidRPr="001D3EF4">
              <w:t xml:space="preserve">Generando espacios de reflexión compartida y participativa en los que las personas socias, </w:t>
            </w:r>
            <w:r w:rsidR="00177389">
              <w:t>t</w:t>
            </w:r>
            <w:r w:rsidRPr="001D3EF4">
              <w:t>rabajadoras, voluntarias y beneficiarias de nuestras acciones manifiesten sus op</w:t>
            </w:r>
            <w:r w:rsidR="0064747D" w:rsidRPr="001D3EF4">
              <w:t xml:space="preserve">iniones, intereses y propuestas, prestando atención a criterios de género y edad. </w:t>
            </w:r>
          </w:p>
          <w:p w14:paraId="465CFED4" w14:textId="77777777" w:rsidR="00EC1134" w:rsidRPr="001D3EF4" w:rsidRDefault="00EC1134" w:rsidP="003F654D">
            <w:pPr>
              <w:pStyle w:val="Prrafodelista"/>
              <w:numPr>
                <w:ilvl w:val="0"/>
                <w:numId w:val="8"/>
              </w:numPr>
              <w:spacing w:before="0" w:after="0" w:line="240" w:lineRule="auto"/>
              <w:ind w:left="357" w:hanging="357"/>
              <w:contextualSpacing w:val="0"/>
              <w:jc w:val="left"/>
            </w:pPr>
            <w:r w:rsidRPr="001D3EF4">
              <w:t>Promoviendo la participación de personas destinatarias</w:t>
            </w:r>
            <w:r>
              <w:t>,</w:t>
            </w:r>
            <w:r w:rsidRPr="001D3EF4">
              <w:t xml:space="preserve"> que han finalizado con éxito programas</w:t>
            </w:r>
            <w:r>
              <w:t>,</w:t>
            </w:r>
            <w:r w:rsidRPr="001D3EF4">
              <w:t xml:space="preserve"> en órganos de toma de decisiones y en el diseño de acciones.</w:t>
            </w:r>
          </w:p>
          <w:p w14:paraId="4AAFB54C" w14:textId="77777777" w:rsidR="00F43515" w:rsidRPr="001D3EF4" w:rsidRDefault="00F43515" w:rsidP="003F654D">
            <w:pPr>
              <w:pStyle w:val="Prrafodelista"/>
              <w:numPr>
                <w:ilvl w:val="0"/>
                <w:numId w:val="8"/>
              </w:numPr>
              <w:spacing w:before="0" w:after="0" w:line="240" w:lineRule="auto"/>
              <w:ind w:left="357" w:hanging="357"/>
              <w:contextualSpacing w:val="0"/>
              <w:jc w:val="left"/>
            </w:pPr>
            <w:r w:rsidRPr="001D3EF4">
              <w:t>Facilitando el intercambio de experiencias entre entidades sobre fórmulas de participación.</w:t>
            </w:r>
          </w:p>
          <w:p w14:paraId="52112A3F" w14:textId="77777777" w:rsidR="006A4005" w:rsidRPr="001D3EF4" w:rsidRDefault="006A4005" w:rsidP="003F654D">
            <w:pPr>
              <w:pStyle w:val="Prrafodelista"/>
              <w:numPr>
                <w:ilvl w:val="0"/>
                <w:numId w:val="8"/>
              </w:numPr>
              <w:spacing w:before="0" w:after="0" w:line="240" w:lineRule="auto"/>
              <w:ind w:left="357" w:hanging="357"/>
              <w:contextualSpacing w:val="0"/>
              <w:jc w:val="left"/>
            </w:pPr>
            <w:r w:rsidRPr="001D3EF4">
              <w:t xml:space="preserve">Fomentando la participación a través de las TIC (p.ej. plataformas de participación, </w:t>
            </w:r>
            <w:proofErr w:type="spellStart"/>
            <w:r w:rsidRPr="001D3EF4">
              <w:rPr>
                <w:i/>
              </w:rPr>
              <w:t>streaming</w:t>
            </w:r>
            <w:proofErr w:type="spellEnd"/>
            <w:r w:rsidRPr="001D3EF4">
              <w:t>).</w:t>
            </w:r>
          </w:p>
          <w:p w14:paraId="369E12B4" w14:textId="77777777" w:rsidR="000D70FE" w:rsidRPr="001D3EF4" w:rsidRDefault="000D70FE" w:rsidP="003F654D">
            <w:pPr>
              <w:pStyle w:val="Prrafodelista"/>
              <w:numPr>
                <w:ilvl w:val="0"/>
                <w:numId w:val="8"/>
              </w:numPr>
              <w:spacing w:before="0" w:after="0" w:line="240" w:lineRule="auto"/>
              <w:ind w:left="357" w:hanging="357"/>
              <w:contextualSpacing w:val="0"/>
              <w:jc w:val="left"/>
            </w:pPr>
            <w:r w:rsidRPr="001D3EF4">
              <w:t>Promoviendo la participación del voluntariado en órganos de toma de decisiones y en el diseño de acciones.</w:t>
            </w:r>
          </w:p>
          <w:p w14:paraId="37E3659C" w14:textId="77777777" w:rsidR="006A4005" w:rsidRPr="001D3EF4" w:rsidRDefault="006A4005" w:rsidP="003F654D">
            <w:pPr>
              <w:pStyle w:val="Prrafodelista"/>
              <w:numPr>
                <w:ilvl w:val="0"/>
                <w:numId w:val="8"/>
              </w:numPr>
              <w:spacing w:before="0" w:after="0" w:line="240" w:lineRule="auto"/>
              <w:ind w:left="357" w:hanging="357"/>
              <w:contextualSpacing w:val="0"/>
              <w:jc w:val="left"/>
            </w:pPr>
            <w:r w:rsidRPr="001D3EF4">
              <w:t>Planificando periódicamente las necesidades de voluntariado, su capacitación y acompañamiento, e intensificando las actividades formativas.</w:t>
            </w:r>
          </w:p>
          <w:p w14:paraId="7B06E728" w14:textId="77777777" w:rsidR="00F43515" w:rsidRPr="001D3EF4" w:rsidRDefault="00F43515" w:rsidP="003F654D">
            <w:pPr>
              <w:pStyle w:val="Prrafodelista"/>
              <w:numPr>
                <w:ilvl w:val="0"/>
                <w:numId w:val="8"/>
              </w:numPr>
              <w:spacing w:before="0" w:after="0" w:line="240" w:lineRule="auto"/>
              <w:ind w:left="357" w:hanging="357"/>
              <w:contextualSpacing w:val="0"/>
              <w:jc w:val="left"/>
            </w:pPr>
            <w:r w:rsidRPr="001D3EF4">
              <w:t>Desarrollando mapas de entidades y recursos territoriales del TSAS que se hagan públicos.</w:t>
            </w:r>
          </w:p>
          <w:p w14:paraId="52DED727" w14:textId="77777777" w:rsidR="00F43515" w:rsidRPr="001D3EF4" w:rsidRDefault="00F43515" w:rsidP="003F654D">
            <w:pPr>
              <w:pStyle w:val="Prrafodelista"/>
              <w:numPr>
                <w:ilvl w:val="0"/>
                <w:numId w:val="8"/>
              </w:numPr>
              <w:spacing w:before="0" w:after="0" w:line="240" w:lineRule="auto"/>
              <w:ind w:left="357" w:hanging="357"/>
              <w:contextualSpacing w:val="0"/>
              <w:jc w:val="left"/>
            </w:pPr>
            <w:r w:rsidRPr="001D3EF4">
              <w:t>Favoreciendo nuevos espacios relacionales con la comunidad y con iniciativas de solidaridad primaria, y participando en acciones conjuntas o complementarias.</w:t>
            </w:r>
          </w:p>
          <w:p w14:paraId="49F0C31E" w14:textId="77777777" w:rsidR="00F43515" w:rsidRPr="001D3EF4" w:rsidRDefault="00F43515" w:rsidP="003F654D">
            <w:pPr>
              <w:pStyle w:val="Prrafodelista"/>
              <w:numPr>
                <w:ilvl w:val="0"/>
                <w:numId w:val="8"/>
              </w:numPr>
              <w:spacing w:before="0" w:after="0" w:line="240" w:lineRule="auto"/>
              <w:ind w:left="357" w:hanging="357"/>
              <w:contextualSpacing w:val="0"/>
              <w:jc w:val="left"/>
            </w:pPr>
            <w:r w:rsidRPr="001D3EF4">
              <w:t>Colaborando con el sector de la economía social, alternativa y solidaria.</w:t>
            </w:r>
          </w:p>
          <w:p w14:paraId="5B99CA94" w14:textId="77777777" w:rsidR="00672389" w:rsidRDefault="00F43515" w:rsidP="003F654D">
            <w:pPr>
              <w:pStyle w:val="Prrafodelista"/>
              <w:numPr>
                <w:ilvl w:val="0"/>
                <w:numId w:val="8"/>
              </w:numPr>
              <w:spacing w:before="0" w:after="0" w:line="240" w:lineRule="auto"/>
              <w:ind w:left="357" w:hanging="357"/>
              <w:contextualSpacing w:val="0"/>
              <w:jc w:val="left"/>
            </w:pPr>
            <w:r w:rsidRPr="001D3EF4">
              <w:t xml:space="preserve">Estableciendo puentes de comunicación con movimientos sociales para identificar temas en los que se compartan objetivos y se </w:t>
            </w:r>
            <w:r w:rsidR="00FA77A9" w:rsidRPr="001D3EF4">
              <w:t>abran espacios de cooperación efectiva.</w:t>
            </w:r>
          </w:p>
          <w:p w14:paraId="347A2878" w14:textId="0CF3A85D" w:rsidR="00F43515" w:rsidRPr="001D3EF4" w:rsidRDefault="00672389" w:rsidP="003F654D">
            <w:pPr>
              <w:pStyle w:val="Prrafodelista"/>
              <w:numPr>
                <w:ilvl w:val="0"/>
                <w:numId w:val="8"/>
              </w:numPr>
              <w:spacing w:before="0" w:after="0" w:line="240" w:lineRule="auto"/>
              <w:contextualSpacing w:val="0"/>
              <w:jc w:val="left"/>
            </w:pPr>
            <w:r w:rsidRPr="00672389">
              <w:rPr>
                <w:lang w:val="es-ES_tradnl"/>
              </w:rPr>
              <w:t>Incorporando de forma transversal la perspectiva de género en cada uno de los objetivos y actuaciones de esta meta.</w:t>
            </w:r>
          </w:p>
        </w:tc>
      </w:tr>
    </w:tbl>
    <w:p w14:paraId="653B3776" w14:textId="77777777" w:rsidR="00CA5956" w:rsidRDefault="00CA5956" w:rsidP="00F43515">
      <w:pPr>
        <w:pStyle w:val="Ttulo2"/>
        <w:spacing w:before="0"/>
        <w:jc w:val="center"/>
        <w:rPr>
          <w:rFonts w:ascii="Candara" w:eastAsiaTheme="minorHAnsi" w:hAnsi="Candara" w:cstheme="minorBidi"/>
          <w:b w:val="0"/>
          <w:bCs w:val="0"/>
          <w:color w:val="auto"/>
          <w:sz w:val="22"/>
          <w:szCs w:val="22"/>
        </w:rPr>
        <w:sectPr w:rsidR="00CA5956" w:rsidSect="00672389">
          <w:type w:val="continuous"/>
          <w:pgSz w:w="16838" w:h="11906" w:orient="landscape"/>
          <w:pgMar w:top="1418" w:right="1954" w:bottom="1134" w:left="1417" w:header="708" w:footer="0" w:gutter="0"/>
          <w:cols w:space="708"/>
          <w:docGrid w:linePitch="360"/>
        </w:sectPr>
      </w:pPr>
    </w:p>
    <w:p w14:paraId="044C0A61" w14:textId="65071E89" w:rsidR="00CA5956" w:rsidRPr="001D3EF4" w:rsidRDefault="00CA5956" w:rsidP="001D3EF4">
      <w:pPr>
        <w:spacing w:line="240" w:lineRule="auto"/>
        <w:jc w:val="center"/>
        <w:rPr>
          <w:b/>
          <w:color w:val="943634" w:themeColor="accent2" w:themeShade="BF"/>
          <w:sz w:val="24"/>
          <w:szCs w:val="24"/>
        </w:rPr>
      </w:pPr>
      <w:r w:rsidRPr="001D3EF4">
        <w:rPr>
          <w:b/>
          <w:color w:val="943634" w:themeColor="accent2" w:themeShade="BF"/>
          <w:sz w:val="24"/>
          <w:szCs w:val="24"/>
        </w:rPr>
        <w:lastRenderedPageBreak/>
        <w:t xml:space="preserve">CONTRIBUCIONES Y RECURSOS PARA </w:t>
      </w:r>
      <w:r w:rsidR="001B2802" w:rsidRPr="001D3EF4">
        <w:rPr>
          <w:b/>
          <w:color w:val="943634" w:themeColor="accent2" w:themeShade="BF"/>
          <w:sz w:val="24"/>
          <w:szCs w:val="24"/>
        </w:rPr>
        <w:t>AVANZAR</w:t>
      </w:r>
    </w:p>
    <w:p w14:paraId="7B983050" w14:textId="77777777" w:rsidR="00CA5956" w:rsidRDefault="00CA5956" w:rsidP="00CA5956">
      <w:pPr>
        <w:spacing w:before="0" w:after="200" w:line="276" w:lineRule="auto"/>
        <w:sectPr w:rsidR="00CA5956" w:rsidSect="00CA5956">
          <w:pgSz w:w="11906" w:h="16838"/>
          <w:pgMar w:top="1417" w:right="1418" w:bottom="1417" w:left="1134" w:header="708" w:footer="0" w:gutter="0"/>
          <w:cols w:space="708"/>
          <w:docGrid w:linePitch="360"/>
        </w:sectPr>
      </w:pPr>
    </w:p>
    <w:p w14:paraId="569CC133" w14:textId="06C68B88" w:rsidR="00FC4623" w:rsidRPr="00BE7CB8" w:rsidRDefault="00FC4623" w:rsidP="00FC4623">
      <w:pPr>
        <w:spacing w:before="0" w:after="200" w:line="276" w:lineRule="auto"/>
      </w:pPr>
      <w:r>
        <w:lastRenderedPageBreak/>
        <w:t xml:space="preserve">Un recurso destacado que </w:t>
      </w:r>
      <w:r w:rsidR="006F4F03">
        <w:t xml:space="preserve">podrá </w:t>
      </w:r>
      <w:r>
        <w:t>servir</w:t>
      </w:r>
      <w:r w:rsidR="006F4F03">
        <w:t xml:space="preserve"> de </w:t>
      </w:r>
      <w:r>
        <w:t>orientaci</w:t>
      </w:r>
      <w:r w:rsidR="006F4F03">
        <w:t xml:space="preserve">ón para el sector en la consecución de esta meta </w:t>
      </w:r>
      <w:r>
        <w:t xml:space="preserve">es la metodología desarrollada por la </w:t>
      </w:r>
      <w:r w:rsidRPr="006F4F03">
        <w:t>EAPN</w:t>
      </w:r>
      <w:r w:rsidRPr="002A7022">
        <w:t xml:space="preserve"> </w:t>
      </w:r>
      <w:r>
        <w:t xml:space="preserve">para la participación </w:t>
      </w:r>
      <w:r w:rsidRPr="00BE7CB8">
        <w:t xml:space="preserve">de personas beneficiarias en sus órganos de gobierno. </w:t>
      </w:r>
      <w:r>
        <w:t>Durante la vida del Plan estratégico</w:t>
      </w:r>
      <w:r w:rsidR="006F4F03">
        <w:t xml:space="preserve"> esta entidad producirá</w:t>
      </w:r>
      <w:r w:rsidRPr="00BE7CB8">
        <w:t xml:space="preserve"> una guía para la participación. </w:t>
      </w:r>
    </w:p>
    <w:p w14:paraId="44C370C3" w14:textId="03A5F0FD" w:rsidR="00300E8B" w:rsidRDefault="00CA5956" w:rsidP="00300E8B">
      <w:pPr>
        <w:spacing w:before="0" w:after="200" w:line="276" w:lineRule="auto"/>
      </w:pPr>
      <w:r>
        <w:t xml:space="preserve">En lo </w:t>
      </w:r>
      <w:r w:rsidRPr="002A7022">
        <w:t>tocante al voluntariado, la PVE</w:t>
      </w:r>
      <w:r>
        <w:t xml:space="preserve"> tendrá un protagonismo esencial organizando encuentros de capacitación, nuevas formaciones centradas en diferentes ámbitos de voluntariado, así como un espacio de reflexión sobre cuestiones éticas del voluntariado.</w:t>
      </w:r>
      <w:r w:rsidR="00300E8B">
        <w:t xml:space="preserve"> A </w:t>
      </w:r>
      <w:r w:rsidR="00300E8B" w:rsidRPr="00300E8B">
        <w:t xml:space="preserve">través del programa de desarrollo territorial </w:t>
      </w:r>
      <w:r w:rsidR="00300E8B">
        <w:t xml:space="preserve">la PVE </w:t>
      </w:r>
      <w:r w:rsidR="00300E8B" w:rsidRPr="00300E8B">
        <w:t xml:space="preserve">está realizando un diagnóstico autonómico de voluntariado que servirá </w:t>
      </w:r>
      <w:r w:rsidR="00300E8B">
        <w:t xml:space="preserve">para </w:t>
      </w:r>
      <w:r w:rsidR="00300E8B" w:rsidRPr="00300E8B">
        <w:t xml:space="preserve">adoptar </w:t>
      </w:r>
      <w:r w:rsidR="00300E8B">
        <w:t xml:space="preserve">nuevas </w:t>
      </w:r>
      <w:r w:rsidR="00300E8B" w:rsidRPr="00300E8B">
        <w:t>medidas de apoyo.</w:t>
      </w:r>
    </w:p>
    <w:p w14:paraId="14C67B2C" w14:textId="0C2A7A2A" w:rsidR="003F0FE3" w:rsidRPr="00CA5956" w:rsidRDefault="003F0FE3" w:rsidP="003F0FE3">
      <w:pPr>
        <w:spacing w:before="0" w:after="200" w:line="276" w:lineRule="auto"/>
      </w:pPr>
      <w:r>
        <w:t xml:space="preserve">Otras entidades con una amplia base social de voluntariado (p.ej. Cruz Roja) serán motores clave para incorporar a gran escala nuevos enfoques que faciliten un efecto multiplicador. Por otro lado, entidades con gran implantación en la base y en los territorios serán clave para alentar </w:t>
      </w:r>
      <w:r w:rsidR="0039259C">
        <w:t>respuestas en clave comunitaria (p.</w:t>
      </w:r>
      <w:r>
        <w:t xml:space="preserve"> ej</w:t>
      </w:r>
      <w:r w:rsidR="0039259C">
        <w:t xml:space="preserve">. </w:t>
      </w:r>
      <w:r>
        <w:t xml:space="preserve">en este nuevo ciclo </w:t>
      </w:r>
      <w:r w:rsidRPr="00CA5956">
        <w:t>Cáritas impulsará grupos de ayuda mutua en las comunidade</w:t>
      </w:r>
      <w:r>
        <w:t>s</w:t>
      </w:r>
      <w:r w:rsidR="0039259C">
        <w:t>)</w:t>
      </w:r>
      <w:r>
        <w:t xml:space="preserve">. </w:t>
      </w:r>
      <w:r w:rsidR="008E6999">
        <w:t xml:space="preserve">Esta perspectiva tendrá en cuenta la realidad rural a la que vamos a prestar especial atención en el seguimiento de este plan. </w:t>
      </w:r>
    </w:p>
    <w:p w14:paraId="7EBE8969" w14:textId="0390F2BE" w:rsidR="00CA5956" w:rsidRDefault="00CA5956" w:rsidP="00CA5956">
      <w:pPr>
        <w:spacing w:before="0" w:after="200" w:line="276" w:lineRule="auto"/>
      </w:pPr>
      <w:r w:rsidRPr="00F57DC3">
        <w:t xml:space="preserve">El uso de las tecnologías </w:t>
      </w:r>
      <w:r w:rsidR="001B2802">
        <w:t xml:space="preserve">presenta </w:t>
      </w:r>
      <w:r w:rsidRPr="00F57DC3">
        <w:t xml:space="preserve">multitud de </w:t>
      </w:r>
      <w:r w:rsidR="0039259C">
        <w:t xml:space="preserve">posibilidades </w:t>
      </w:r>
      <w:r w:rsidRPr="00F57DC3">
        <w:t>para nuestra</w:t>
      </w:r>
      <w:r w:rsidR="0039259C">
        <w:t>s acciones</w:t>
      </w:r>
      <w:r w:rsidRPr="00F57DC3">
        <w:t xml:space="preserve">, </w:t>
      </w:r>
      <w:r w:rsidR="0039259C">
        <w:t xml:space="preserve">siendo </w:t>
      </w:r>
      <w:r w:rsidRPr="00F57DC3">
        <w:t xml:space="preserve">una de las más evidentes </w:t>
      </w:r>
      <w:r w:rsidR="0039259C">
        <w:t>su capacidad para facilitar</w:t>
      </w:r>
      <w:r w:rsidRPr="00F57DC3">
        <w:t xml:space="preserve"> </w:t>
      </w:r>
      <w:r w:rsidR="0039259C">
        <w:t>nuestra</w:t>
      </w:r>
      <w:r w:rsidRPr="00F57DC3">
        <w:t xml:space="preserve"> comunicación. </w:t>
      </w:r>
      <w:r w:rsidR="0039259C">
        <w:t>En este sentido, n</w:t>
      </w:r>
      <w:r w:rsidRPr="00F57DC3">
        <w:t xml:space="preserve">os </w:t>
      </w:r>
      <w:r>
        <w:t>comprometemos a u</w:t>
      </w:r>
      <w:r w:rsidRPr="00F57DC3">
        <w:t xml:space="preserve">tilizar más las videoconferencias y transmitir por </w:t>
      </w:r>
      <w:proofErr w:type="spellStart"/>
      <w:r w:rsidRPr="00690907">
        <w:rPr>
          <w:i/>
        </w:rPr>
        <w:t>streaming</w:t>
      </w:r>
      <w:proofErr w:type="spellEnd"/>
      <w:r w:rsidRPr="00F57DC3">
        <w:t xml:space="preserve"> </w:t>
      </w:r>
      <w:r w:rsidR="001023BA">
        <w:t>más</w:t>
      </w:r>
      <w:r w:rsidRPr="00F57DC3">
        <w:t xml:space="preserve"> </w:t>
      </w:r>
      <w:r w:rsidR="006126D7">
        <w:t>eventos de relevancia para el sector</w:t>
      </w:r>
      <w:r w:rsidRPr="00F57DC3">
        <w:t>.</w:t>
      </w:r>
    </w:p>
    <w:p w14:paraId="20366DCD" w14:textId="05F0857B" w:rsidR="00CA5956" w:rsidRPr="00CA5956" w:rsidRDefault="0039259C" w:rsidP="00CA5956">
      <w:pPr>
        <w:spacing w:before="0" w:after="200" w:line="276" w:lineRule="auto"/>
      </w:pPr>
      <w:r>
        <w:t>E</w:t>
      </w:r>
      <w:r w:rsidR="00CA5956" w:rsidRPr="00CA5956">
        <w:t>n el área de transparencia y buen gobierno de las organizaciones del TSAS</w:t>
      </w:r>
      <w:r>
        <w:t>, una herramienta que nos permitirá avanzar e</w:t>
      </w:r>
      <w:r w:rsidR="00CA5956" w:rsidRPr="00CA5956">
        <w:t xml:space="preserve">n el próximo periodo será la </w:t>
      </w:r>
      <w:r w:rsidR="00CA5956" w:rsidRPr="002A7022">
        <w:rPr>
          <w:b/>
        </w:rPr>
        <w:t>Herramienta de Transparencia y Buen Gobierno</w:t>
      </w:r>
      <w:r w:rsidR="00CA5956" w:rsidRPr="002A7022">
        <w:t xml:space="preserve"> desarrollada por la </w:t>
      </w:r>
      <w:r w:rsidR="00CA5956" w:rsidRPr="002A7022">
        <w:lastRenderedPageBreak/>
        <w:t>Coordinadora de O</w:t>
      </w:r>
      <w:r w:rsidR="00690907">
        <w:t xml:space="preserve">NG para el Desarrollo </w:t>
      </w:r>
      <w:r w:rsidR="00CA5956" w:rsidRPr="00CA5956">
        <w:t xml:space="preserve">con la que la POAS firmó un convenio para </w:t>
      </w:r>
      <w:r w:rsidR="00932699">
        <w:t xml:space="preserve">adaptar </w:t>
      </w:r>
      <w:r w:rsidR="00690907">
        <w:t xml:space="preserve">los </w:t>
      </w:r>
      <w:r w:rsidR="000477C7">
        <w:t xml:space="preserve">parámetros </w:t>
      </w:r>
      <w:r w:rsidR="00690907">
        <w:t>de dicha herramienta a</w:t>
      </w:r>
      <w:r w:rsidR="000477C7">
        <w:t>l sector social</w:t>
      </w:r>
      <w:r w:rsidR="00690907">
        <w:t xml:space="preserve">. </w:t>
      </w:r>
      <w:r w:rsidR="00932699">
        <w:t xml:space="preserve">También en esta línea de trabajo </w:t>
      </w:r>
      <w:r w:rsidR="00690907">
        <w:t xml:space="preserve">realizaremos </w:t>
      </w:r>
      <w:r w:rsidR="00CA5956" w:rsidRPr="00CA5956">
        <w:t xml:space="preserve">actividades </w:t>
      </w:r>
      <w:r w:rsidR="00690907">
        <w:t xml:space="preserve">de </w:t>
      </w:r>
      <w:r w:rsidR="00CA5956" w:rsidRPr="00CA5956">
        <w:t>formación y reflexión</w:t>
      </w:r>
      <w:r w:rsidR="008D7ABE">
        <w:t xml:space="preserve"> </w:t>
      </w:r>
      <w:r w:rsidR="000477C7">
        <w:t xml:space="preserve">conjunta con el Consejo de </w:t>
      </w:r>
      <w:r w:rsidR="00932699" w:rsidRPr="00932699">
        <w:t xml:space="preserve">Transparencia, así como </w:t>
      </w:r>
      <w:r w:rsidR="00932699">
        <w:t>publicaciones</w:t>
      </w:r>
      <w:r w:rsidR="00CA5956" w:rsidRPr="00932699">
        <w:t xml:space="preserve"> y difusión de resultados de interés común.</w:t>
      </w:r>
      <w:r w:rsidR="00CA5956" w:rsidRPr="00CA5956">
        <w:t xml:space="preserve"> </w:t>
      </w:r>
    </w:p>
    <w:p w14:paraId="631F2504" w14:textId="728E39E7" w:rsidR="00CA5956" w:rsidRDefault="00CA5956" w:rsidP="00CA5956">
      <w:pPr>
        <w:spacing w:before="0" w:after="200" w:line="276" w:lineRule="auto"/>
      </w:pPr>
      <w:r>
        <w:t xml:space="preserve">Las entidades de segundo nivel </w:t>
      </w:r>
      <w:r w:rsidR="001023BA">
        <w:t xml:space="preserve">junto </w:t>
      </w:r>
      <w:r>
        <w:t xml:space="preserve">con </w:t>
      </w:r>
      <w:r w:rsidR="001023BA">
        <w:t xml:space="preserve">sus </w:t>
      </w:r>
      <w:r>
        <w:t xml:space="preserve">entidades asociadas buscarán nuevas formas de presentación y rendición de cuentas con objeto de servir de referencia y modelo a las entidades de la red. </w:t>
      </w:r>
    </w:p>
    <w:p w14:paraId="685F78E5" w14:textId="123512EB" w:rsidR="003F0FE3" w:rsidRDefault="00CA5956" w:rsidP="003F0FE3">
      <w:pPr>
        <w:spacing w:before="0" w:after="200" w:line="276" w:lineRule="auto"/>
      </w:pPr>
      <w:r w:rsidRPr="00E609FE">
        <w:t xml:space="preserve">Una manera de establecer puentes con movimientos sociales la ejemplifica la apertura </w:t>
      </w:r>
      <w:r w:rsidR="0039259C">
        <w:t>de</w:t>
      </w:r>
      <w:r w:rsidRPr="00E609FE">
        <w:t xml:space="preserve"> </w:t>
      </w:r>
      <w:r w:rsidR="0039259C" w:rsidRPr="00E609FE">
        <w:t xml:space="preserve">los espacios de la EAPN </w:t>
      </w:r>
      <w:r w:rsidR="0039259C">
        <w:t xml:space="preserve">a </w:t>
      </w:r>
      <w:r w:rsidRPr="00E609FE">
        <w:t>la participac</w:t>
      </w:r>
      <w:r w:rsidR="0039259C">
        <w:t>ión de los movimientos sociales</w:t>
      </w:r>
      <w:r w:rsidRPr="00E609FE">
        <w:t xml:space="preserve">. </w:t>
      </w:r>
      <w:r w:rsidR="00153701">
        <w:t xml:space="preserve">Vamos a replicar este </w:t>
      </w:r>
      <w:r w:rsidRPr="00E609FE">
        <w:t xml:space="preserve">modelo </w:t>
      </w:r>
      <w:r w:rsidR="00534A3A">
        <w:t xml:space="preserve"> </w:t>
      </w:r>
      <w:r w:rsidR="0041543C">
        <w:t>impulsando la proactividad</w:t>
      </w:r>
      <w:r w:rsidR="00153701">
        <w:t xml:space="preserve"> y</w:t>
      </w:r>
      <w:r w:rsidR="008D7ABE">
        <w:t xml:space="preserve"> </w:t>
      </w:r>
      <w:r w:rsidRPr="00E609FE">
        <w:t xml:space="preserve">acercándonos a participar en otras iniciativas de movilización en relación con temas de interés transversal </w:t>
      </w:r>
      <w:r w:rsidR="00153701">
        <w:t>(p.ej. los</w:t>
      </w:r>
      <w:r w:rsidRPr="00E609FE">
        <w:t xml:space="preserve"> derechos humanos, la justicia social o la sostenibilidad medioambiental</w:t>
      </w:r>
      <w:r w:rsidR="00153701">
        <w:t>)</w:t>
      </w:r>
      <w:r w:rsidRPr="00E609FE">
        <w:t xml:space="preserve">. </w:t>
      </w:r>
      <w:r w:rsidR="00153701">
        <w:t>Apr</w:t>
      </w:r>
      <w:r w:rsidRPr="00CA5956">
        <w:t>ovecharemos que muchas de las personas encuadradas en esos mov</w:t>
      </w:r>
      <w:r w:rsidR="00153701">
        <w:t>imientos son también trabajadoras y voluntaria</w:t>
      </w:r>
      <w:r w:rsidRPr="00CA5956">
        <w:t xml:space="preserve">s de nuestras entidades. </w:t>
      </w:r>
    </w:p>
    <w:p w14:paraId="7664A8CA" w14:textId="2C1169A1" w:rsidR="004426B4" w:rsidRDefault="000729D6" w:rsidP="00CA5956">
      <w:r>
        <w:t xml:space="preserve">Distintas </w:t>
      </w:r>
      <w:r w:rsidR="00467BBE">
        <w:t>organizaciones</w:t>
      </w:r>
      <w:r w:rsidR="00542C22">
        <w:t xml:space="preserve"> están haciendo un esfuerzo en los últimos años para establecer una gobernanza participativa, buscando sistemas de participación </w:t>
      </w:r>
      <w:r>
        <w:t>de sus donantes y simpatizantes.</w:t>
      </w:r>
      <w:r w:rsidR="008D7ABE">
        <w:t xml:space="preserve"> </w:t>
      </w:r>
      <w:r>
        <w:t>Asimismo, algunas entidades (p. ej.</w:t>
      </w:r>
      <w:r w:rsidR="004426B4">
        <w:t xml:space="preserve"> </w:t>
      </w:r>
      <w:r>
        <w:t>e</w:t>
      </w:r>
      <w:r w:rsidR="004426B4">
        <w:t>n el ámbito d</w:t>
      </w:r>
      <w:r>
        <w:t>e la discapacidad o</w:t>
      </w:r>
      <w:r w:rsidR="004426B4">
        <w:t xml:space="preserve"> la migración) </w:t>
      </w:r>
      <w:r>
        <w:t xml:space="preserve">cuentan con una valiosa </w:t>
      </w:r>
      <w:r w:rsidR="004426B4">
        <w:t xml:space="preserve">experiencia </w:t>
      </w:r>
      <w:r>
        <w:t>en el fomento</w:t>
      </w:r>
      <w:r w:rsidR="004426B4">
        <w:t xml:space="preserve"> </w:t>
      </w:r>
      <w:r>
        <w:t>d</w:t>
      </w:r>
      <w:r w:rsidR="004426B4">
        <w:t xml:space="preserve">el protagonismo y </w:t>
      </w:r>
      <w:r>
        <w:t xml:space="preserve">la </w:t>
      </w:r>
      <w:r w:rsidR="004426B4">
        <w:t xml:space="preserve">participación de los colectivos con los que trabajan en sus órganos de gobierno y en sus plantillas. Nos comprometemos a </w:t>
      </w:r>
      <w:r>
        <w:t xml:space="preserve">impulsar </w:t>
      </w:r>
      <w:r w:rsidR="004426B4">
        <w:t xml:space="preserve">que estos </w:t>
      </w:r>
      <w:r>
        <w:t xml:space="preserve">enfoques </w:t>
      </w:r>
      <w:r w:rsidR="004426B4">
        <w:t>se</w:t>
      </w:r>
      <w:r>
        <w:t xml:space="preserve"> repliquen dentro del sector</w:t>
      </w:r>
      <w:r w:rsidR="004426B4">
        <w:t xml:space="preserve">. </w:t>
      </w:r>
    </w:p>
    <w:p w14:paraId="03B05F3D" w14:textId="217693F1" w:rsidR="004426B4" w:rsidRPr="00CA5956" w:rsidRDefault="004426B4" w:rsidP="00CA5956">
      <w:pPr>
        <w:sectPr w:rsidR="004426B4" w:rsidRPr="00CA5956" w:rsidSect="006F64D4">
          <w:type w:val="continuous"/>
          <w:pgSz w:w="11906" w:h="16838"/>
          <w:pgMar w:top="1417" w:right="1133" w:bottom="1417" w:left="1134" w:header="708" w:footer="0" w:gutter="0"/>
          <w:cols w:num="2" w:space="708"/>
          <w:docGrid w:linePitch="360"/>
        </w:sectPr>
      </w:pPr>
    </w:p>
    <w:p w14:paraId="0AC80226" w14:textId="77777777" w:rsidR="00153701" w:rsidRDefault="00153701" w:rsidP="00F43515">
      <w:pPr>
        <w:pStyle w:val="Ttulo2"/>
        <w:spacing w:before="0"/>
        <w:jc w:val="center"/>
        <w:rPr>
          <w:rFonts w:ascii="Candara" w:eastAsiaTheme="minorHAnsi" w:hAnsi="Candara" w:cstheme="minorBidi"/>
          <w:b w:val="0"/>
          <w:bCs w:val="0"/>
          <w:color w:val="auto"/>
          <w:sz w:val="22"/>
          <w:szCs w:val="22"/>
        </w:rPr>
        <w:sectPr w:rsidR="00153701" w:rsidSect="00CA5956">
          <w:pgSz w:w="16838" w:h="11906" w:orient="landscape"/>
          <w:pgMar w:top="1418" w:right="1417" w:bottom="1134" w:left="1417" w:header="708" w:footer="0" w:gutter="0"/>
          <w:cols w:space="708"/>
          <w:docGrid w:linePitch="360"/>
        </w:sectPr>
      </w:pPr>
    </w:p>
    <w:tbl>
      <w:tblPr>
        <w:tblStyle w:val="Tablaconcuadrcula"/>
        <w:tblW w:w="1516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11962"/>
      </w:tblGrid>
      <w:tr w:rsidR="009C64A1" w:rsidRPr="00944A92" w14:paraId="78A60A15" w14:textId="77777777" w:rsidTr="006F17F2">
        <w:tc>
          <w:tcPr>
            <w:tcW w:w="3206" w:type="dxa"/>
            <w:shd w:val="clear" w:color="auto" w:fill="EAF1DD" w:themeFill="accent3" w:themeFillTint="33"/>
            <w:vAlign w:val="center"/>
          </w:tcPr>
          <w:p w14:paraId="5FD0F446" w14:textId="06FD4F09" w:rsidR="00BF4DB3" w:rsidRPr="006F17F2" w:rsidRDefault="00630CC9" w:rsidP="006F64D4">
            <w:pPr>
              <w:pStyle w:val="Ttulo2"/>
              <w:spacing w:before="0" w:line="240" w:lineRule="auto"/>
              <w:jc w:val="center"/>
              <w:outlineLvl w:val="1"/>
              <w:rPr>
                <w:rFonts w:ascii="Candara" w:hAnsi="Candara"/>
                <w:color w:val="auto"/>
                <w:sz w:val="28"/>
              </w:rPr>
            </w:pPr>
            <w:r>
              <w:rPr>
                <w:rFonts w:ascii="Candara" w:eastAsiaTheme="minorHAnsi" w:hAnsi="Candara" w:cstheme="minorBidi"/>
                <w:b w:val="0"/>
                <w:bCs w:val="0"/>
                <w:color w:val="auto"/>
                <w:sz w:val="22"/>
                <w:szCs w:val="22"/>
              </w:rPr>
              <w:lastRenderedPageBreak/>
              <w:br w:type="page"/>
            </w:r>
            <w:r w:rsidR="00BF4DB3" w:rsidRPr="006F17F2">
              <w:rPr>
                <w:rFonts w:ascii="Candara" w:hAnsi="Candara"/>
                <w:color w:val="auto"/>
                <w:sz w:val="28"/>
              </w:rPr>
              <w:t xml:space="preserve">META ESTRATÉGICA </w:t>
            </w:r>
            <w:r w:rsidR="00F43515">
              <w:rPr>
                <w:rFonts w:ascii="Candara" w:hAnsi="Candara"/>
                <w:color w:val="auto"/>
                <w:sz w:val="28"/>
              </w:rPr>
              <w:t>3</w:t>
            </w:r>
          </w:p>
        </w:tc>
        <w:tc>
          <w:tcPr>
            <w:tcW w:w="11962" w:type="dxa"/>
            <w:shd w:val="clear" w:color="auto" w:fill="auto"/>
            <w:vAlign w:val="center"/>
          </w:tcPr>
          <w:p w14:paraId="6E3815B7" w14:textId="5264CAFA" w:rsidR="008027C9" w:rsidRPr="006F17F2" w:rsidRDefault="005243FA" w:rsidP="006F64D4">
            <w:pPr>
              <w:pStyle w:val="Ttulo2"/>
              <w:spacing w:before="0" w:line="240" w:lineRule="auto"/>
              <w:outlineLvl w:val="1"/>
              <w:rPr>
                <w:rFonts w:ascii="Candara" w:hAnsi="Candara"/>
                <w:color w:val="9BBB59" w:themeColor="accent3"/>
                <w:sz w:val="28"/>
              </w:rPr>
            </w:pPr>
            <w:r w:rsidRPr="006F17F2">
              <w:rPr>
                <w:rFonts w:ascii="Candara" w:hAnsi="Candara"/>
                <w:color w:val="9BBB59" w:themeColor="accent3"/>
                <w:sz w:val="28"/>
              </w:rPr>
              <w:t>El TSAS consolida un estatus de interlocutor ante todos los niveles de gobierno y participa en el diseño, ejecución y seguimiento de normas, políticas y decisiones que afecta</w:t>
            </w:r>
            <w:r w:rsidR="003D1C7F">
              <w:rPr>
                <w:rFonts w:ascii="Candara" w:hAnsi="Candara"/>
                <w:color w:val="9BBB59" w:themeColor="accent3"/>
                <w:sz w:val="28"/>
              </w:rPr>
              <w:t>n al bienestar de la ciudadanía</w:t>
            </w:r>
          </w:p>
        </w:tc>
      </w:tr>
    </w:tbl>
    <w:p w14:paraId="57EDBBD7" w14:textId="45E63FDB" w:rsidR="00C3304E" w:rsidRPr="001D3EF4" w:rsidRDefault="00360E4F" w:rsidP="006F64D4">
      <w:pPr>
        <w:spacing w:before="120" w:after="120" w:line="240" w:lineRule="auto"/>
        <w:ind w:left="-567" w:right="-454"/>
        <w:rPr>
          <w:i/>
        </w:rPr>
      </w:pPr>
      <w:r w:rsidRPr="001D3EF4">
        <w:rPr>
          <w:i/>
        </w:rPr>
        <w:t>Influir en las decisiones políticas es un eleme</w:t>
      </w:r>
      <w:r w:rsidR="004426B4">
        <w:rPr>
          <w:i/>
        </w:rPr>
        <w:t xml:space="preserve">nto clave de la estrategia del sector; es </w:t>
      </w:r>
      <w:r w:rsidR="0047114B">
        <w:rPr>
          <w:i/>
        </w:rPr>
        <w:t xml:space="preserve">también </w:t>
      </w:r>
      <w:r w:rsidR="004426B4">
        <w:rPr>
          <w:i/>
        </w:rPr>
        <w:t>una responsabilidad</w:t>
      </w:r>
      <w:r w:rsidRPr="001D3EF4">
        <w:rPr>
          <w:i/>
        </w:rPr>
        <w:t xml:space="preserve">. </w:t>
      </w:r>
      <w:r w:rsidR="00BD3395" w:rsidRPr="001D3EF4">
        <w:rPr>
          <w:i/>
        </w:rPr>
        <w:t>En los últimos años se han producido avances notables en la organización del sector, pero u</w:t>
      </w:r>
      <w:r w:rsidRPr="001D3EF4">
        <w:rPr>
          <w:i/>
        </w:rPr>
        <w:t>na mayor capacidad de influencia exige una articulación más sólida así como mejorar los mecanismos de interlocución con los poderes</w:t>
      </w:r>
      <w:r w:rsidR="00BD3395" w:rsidRPr="001D3EF4">
        <w:rPr>
          <w:i/>
        </w:rPr>
        <w:t xml:space="preserve"> </w:t>
      </w:r>
      <w:r w:rsidRPr="001D3EF4">
        <w:rPr>
          <w:i/>
        </w:rPr>
        <w:t>públicos, tanto a escala estatal como autonómica</w:t>
      </w:r>
      <w:r w:rsidR="00BD3395" w:rsidRPr="001D3EF4">
        <w:rPr>
          <w:i/>
        </w:rPr>
        <w:t xml:space="preserve"> y local</w:t>
      </w:r>
      <w:r w:rsidRPr="001D3EF4">
        <w:rPr>
          <w:i/>
        </w:rPr>
        <w:t>.</w:t>
      </w:r>
      <w:r w:rsidR="00BD3395" w:rsidRPr="001D3EF4">
        <w:rPr>
          <w:i/>
        </w:rPr>
        <w:t xml:space="preserve"> Los desarrollos normativos recientes facilitan un marco para el </w:t>
      </w:r>
      <w:r w:rsidR="00C3304E" w:rsidRPr="001D3EF4">
        <w:rPr>
          <w:i/>
        </w:rPr>
        <w:t>d</w:t>
      </w:r>
      <w:r w:rsidR="00BD3395" w:rsidRPr="001D3EF4">
        <w:rPr>
          <w:i/>
        </w:rPr>
        <w:t xml:space="preserve">iálogo civil que debe desarrollarse y consolidarse. </w:t>
      </w:r>
    </w:p>
    <w:tbl>
      <w:tblPr>
        <w:tblStyle w:val="Cuadrculadetablaclara1"/>
        <w:tblW w:w="15281" w:type="dxa"/>
        <w:tblInd w:w="-572" w:type="dxa"/>
        <w:tblLook w:val="04A0" w:firstRow="1" w:lastRow="0" w:firstColumn="1" w:lastColumn="0" w:noHBand="0" w:noVBand="1"/>
      </w:tblPr>
      <w:tblGrid>
        <w:gridCol w:w="4952"/>
        <w:gridCol w:w="10329"/>
      </w:tblGrid>
      <w:tr w:rsidR="009C64A1" w14:paraId="2A36A133" w14:textId="77777777" w:rsidTr="00B9001D">
        <w:tc>
          <w:tcPr>
            <w:tcW w:w="4952" w:type="dxa"/>
            <w:shd w:val="clear" w:color="auto" w:fill="9BBB59" w:themeFill="accent3"/>
          </w:tcPr>
          <w:p w14:paraId="18313BF4" w14:textId="7C8AAD9D" w:rsidR="009C64A1" w:rsidRPr="006F17F2" w:rsidRDefault="009C64A1" w:rsidP="006F17F2">
            <w:pPr>
              <w:spacing w:before="120" w:after="120" w:line="240" w:lineRule="auto"/>
              <w:jc w:val="center"/>
              <w:rPr>
                <w:b/>
                <w:color w:val="FFFFFF" w:themeColor="background1"/>
              </w:rPr>
            </w:pPr>
            <w:r w:rsidRPr="006F17F2">
              <w:rPr>
                <w:b/>
                <w:color w:val="FFFFFF" w:themeColor="background1"/>
                <w:sz w:val="24"/>
              </w:rPr>
              <w:t>OBJETIVOS</w:t>
            </w:r>
          </w:p>
        </w:tc>
        <w:tc>
          <w:tcPr>
            <w:tcW w:w="10329" w:type="dxa"/>
            <w:shd w:val="clear" w:color="auto" w:fill="9BBB59" w:themeFill="accent3"/>
          </w:tcPr>
          <w:p w14:paraId="33D5C014" w14:textId="77777777" w:rsidR="009C64A1" w:rsidRPr="006F17F2" w:rsidRDefault="009C64A1" w:rsidP="006F17F2">
            <w:pPr>
              <w:spacing w:before="120" w:after="120" w:line="240" w:lineRule="auto"/>
              <w:jc w:val="center"/>
              <w:rPr>
                <w:b/>
                <w:color w:val="FFFFFF" w:themeColor="background1"/>
              </w:rPr>
            </w:pPr>
            <w:r w:rsidRPr="006F17F2">
              <w:rPr>
                <w:b/>
                <w:color w:val="FFFFFF" w:themeColor="background1"/>
                <w:sz w:val="24"/>
              </w:rPr>
              <w:t>¿CÓMO LO VAMOS A LOGRAR?</w:t>
            </w:r>
          </w:p>
        </w:tc>
      </w:tr>
      <w:tr w:rsidR="009C64A1" w14:paraId="42A0455B" w14:textId="77777777" w:rsidTr="00B9001D">
        <w:trPr>
          <w:trHeight w:val="274"/>
        </w:trPr>
        <w:tc>
          <w:tcPr>
            <w:tcW w:w="4952" w:type="dxa"/>
            <w:shd w:val="clear" w:color="auto" w:fill="EAF1DD" w:themeFill="accent3" w:themeFillTint="33"/>
          </w:tcPr>
          <w:p w14:paraId="29F6030C" w14:textId="61A12C83" w:rsidR="00852065" w:rsidRPr="001D3EF4" w:rsidRDefault="00852065" w:rsidP="00B22296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left"/>
              <w:rPr>
                <w:b/>
                <w:lang w:val="es-ES_tradnl"/>
              </w:rPr>
            </w:pPr>
            <w:r w:rsidRPr="001D3EF4">
              <w:rPr>
                <w:b/>
                <w:lang w:val="es-ES_tradnl"/>
              </w:rPr>
              <w:t>Aumentar nuestro impacto político en temas y ámbitos de interés para</w:t>
            </w:r>
            <w:r w:rsidR="00240982" w:rsidRPr="001D3EF4">
              <w:rPr>
                <w:b/>
                <w:lang w:val="es-ES_tradnl"/>
              </w:rPr>
              <w:t xml:space="preserve"> el cumplimiento de nuestra misión</w:t>
            </w:r>
            <w:r w:rsidR="008E6999" w:rsidRPr="001D3EF4">
              <w:rPr>
                <w:b/>
                <w:lang w:val="es-ES_tradnl"/>
              </w:rPr>
              <w:t xml:space="preserve"> como sector</w:t>
            </w:r>
            <w:r w:rsidRPr="001D3EF4">
              <w:rPr>
                <w:b/>
                <w:lang w:val="es-ES_tradnl"/>
              </w:rPr>
              <w:t>.</w:t>
            </w:r>
          </w:p>
          <w:p w14:paraId="52DB7E3F" w14:textId="77777777" w:rsidR="00472A9E" w:rsidRPr="00472A9E" w:rsidRDefault="00472A9E" w:rsidP="00B22296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left"/>
              <w:rPr>
                <w:b/>
                <w:lang w:val="es-ES_tradnl"/>
              </w:rPr>
            </w:pPr>
            <w:r w:rsidRPr="001D3EF4">
              <w:rPr>
                <w:rFonts w:eastAsiaTheme="majorEastAsia" w:cstheme="majorBidi"/>
                <w:b/>
                <w:bCs/>
                <w:lang w:val="es-ES_tradnl"/>
              </w:rPr>
              <w:t>Desarrollar y reforzar estructuras de diálogo civil con las administraciones en los planos autonómico, provincial y local.</w:t>
            </w:r>
          </w:p>
          <w:p w14:paraId="5223D412" w14:textId="79E28497" w:rsidR="0041543C" w:rsidRPr="00B9001D" w:rsidRDefault="000D3D4C" w:rsidP="00B9001D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left"/>
              <w:rPr>
                <w:rFonts w:eastAsiaTheme="majorEastAsia" w:cstheme="majorBidi"/>
                <w:b/>
                <w:bCs/>
                <w:lang w:val="es-ES_tradnl"/>
              </w:rPr>
            </w:pPr>
            <w:r w:rsidRPr="001D3EF4">
              <w:rPr>
                <w:b/>
              </w:rPr>
              <w:t>Avanza</w:t>
            </w:r>
            <w:r w:rsidR="004C2F39" w:rsidRPr="001D3EF4">
              <w:rPr>
                <w:b/>
              </w:rPr>
              <w:t>r</w:t>
            </w:r>
            <w:r w:rsidRPr="001D3EF4">
              <w:rPr>
                <w:b/>
              </w:rPr>
              <w:t xml:space="preserve"> en la articulación del TSAS en plataformas de nivel autonómico,</w:t>
            </w:r>
            <w:r w:rsidR="008B75E6" w:rsidRPr="001D3EF4">
              <w:rPr>
                <w:b/>
              </w:rPr>
              <w:t xml:space="preserve"> así como en rede</w:t>
            </w:r>
            <w:r w:rsidR="00852065" w:rsidRPr="001D3EF4">
              <w:rPr>
                <w:b/>
              </w:rPr>
              <w:t>s</w:t>
            </w:r>
            <w:r w:rsidR="008B75E6" w:rsidRPr="001D3EF4">
              <w:rPr>
                <w:b/>
              </w:rPr>
              <w:t xml:space="preserve"> </w:t>
            </w:r>
            <w:r w:rsidR="00A24748" w:rsidRPr="001D3EF4">
              <w:rPr>
                <w:b/>
              </w:rPr>
              <w:t>de escala</w:t>
            </w:r>
            <w:r w:rsidR="008B75E6" w:rsidRPr="001D3EF4">
              <w:rPr>
                <w:b/>
              </w:rPr>
              <w:t xml:space="preserve"> provincial y local</w:t>
            </w:r>
            <w:r w:rsidR="00852065" w:rsidRPr="001D3EF4">
              <w:rPr>
                <w:b/>
              </w:rPr>
              <w:t>.</w:t>
            </w:r>
          </w:p>
        </w:tc>
        <w:tc>
          <w:tcPr>
            <w:tcW w:w="10329" w:type="dxa"/>
          </w:tcPr>
          <w:p w14:paraId="7EC97324" w14:textId="7E5F8023" w:rsidR="000D70FE" w:rsidRPr="001D3EF4" w:rsidRDefault="000D70FE" w:rsidP="003F654D">
            <w:pPr>
              <w:pStyle w:val="Prrafodelista"/>
              <w:numPr>
                <w:ilvl w:val="0"/>
                <w:numId w:val="3"/>
              </w:numPr>
              <w:spacing w:before="0" w:after="0" w:line="240" w:lineRule="auto"/>
              <w:contextualSpacing w:val="0"/>
              <w:jc w:val="left"/>
              <w:rPr>
                <w:lang w:val="es-ES_tradnl"/>
              </w:rPr>
            </w:pPr>
            <w:r w:rsidRPr="001D3EF4">
              <w:rPr>
                <w:lang w:val="es-ES_tradnl"/>
              </w:rPr>
              <w:t>Promoviendo el reconocimiento de los derechos sociales como derechos subjetivos, incidiendo en el desarrollo de legislación y</w:t>
            </w:r>
            <w:r>
              <w:rPr>
                <w:lang w:val="es-ES_tradnl"/>
              </w:rPr>
              <w:t xml:space="preserve"> </w:t>
            </w:r>
            <w:r w:rsidRPr="001D3EF4">
              <w:rPr>
                <w:lang w:val="es-ES_tradnl"/>
              </w:rPr>
              <w:t>políticas que afecten a dichos derechos</w:t>
            </w:r>
            <w:r>
              <w:rPr>
                <w:lang w:val="es-ES_tradnl"/>
              </w:rPr>
              <w:t xml:space="preserve"> </w:t>
            </w:r>
            <w:r w:rsidRPr="001D3EF4">
              <w:rPr>
                <w:lang w:val="es-ES_tradnl"/>
              </w:rPr>
              <w:t>a nivel estatal y autonómico,</w:t>
            </w:r>
            <w:r w:rsidR="00C3374C">
              <w:rPr>
                <w:lang w:val="es-ES_tradnl"/>
              </w:rPr>
              <w:t xml:space="preserve"> visibilizando el incumplimiento de compromisos políticos </w:t>
            </w:r>
            <w:r w:rsidRPr="001D3EF4">
              <w:rPr>
                <w:lang w:val="es-ES_tradnl"/>
              </w:rPr>
              <w:t>y realizando un seguimiento proactivo de su implementación.</w:t>
            </w:r>
            <w:r w:rsidRPr="001D3EF4">
              <w:t xml:space="preserve"> </w:t>
            </w:r>
          </w:p>
          <w:p w14:paraId="32316E57" w14:textId="77777777" w:rsidR="000174C4" w:rsidRPr="001D3EF4" w:rsidRDefault="000174C4" w:rsidP="003F654D">
            <w:pPr>
              <w:pStyle w:val="Prrafodelista"/>
              <w:numPr>
                <w:ilvl w:val="0"/>
                <w:numId w:val="3"/>
              </w:numPr>
              <w:spacing w:before="0" w:after="0" w:line="240" w:lineRule="auto"/>
              <w:contextualSpacing w:val="0"/>
              <w:jc w:val="left"/>
              <w:rPr>
                <w:lang w:val="es-ES_tradnl"/>
              </w:rPr>
            </w:pPr>
            <w:r w:rsidRPr="001D3EF4">
              <w:rPr>
                <w:lang w:val="es-ES_tradnl"/>
              </w:rPr>
              <w:t xml:space="preserve">Estableciendo una agenda anual de temas sobre los que incidir y arbitrando mecanismos de participación de las entidades en su identificación. </w:t>
            </w:r>
          </w:p>
          <w:p w14:paraId="492D2DAB" w14:textId="77777777" w:rsidR="00472A9E" w:rsidRPr="001D3EF4" w:rsidRDefault="00472A9E" w:rsidP="003F654D">
            <w:pPr>
              <w:pStyle w:val="Prrafodelista"/>
              <w:numPr>
                <w:ilvl w:val="0"/>
                <w:numId w:val="3"/>
              </w:numPr>
              <w:spacing w:before="0" w:after="0" w:line="240" w:lineRule="auto"/>
              <w:contextualSpacing w:val="0"/>
              <w:jc w:val="left"/>
              <w:rPr>
                <w:lang w:val="es-ES_tradnl"/>
              </w:rPr>
            </w:pPr>
            <w:r w:rsidRPr="001D3EF4">
              <w:rPr>
                <w:lang w:val="es-ES_tradnl"/>
              </w:rPr>
              <w:t xml:space="preserve">Organizando espacios de diálogo, intercambio y reflexión entre plataformas y entidades del sector sobre fórmulas eficaces de incidencia en la agenda pública. </w:t>
            </w:r>
          </w:p>
          <w:p w14:paraId="653DCD90" w14:textId="4C00D852" w:rsidR="00472A9E" w:rsidRPr="001D3EF4" w:rsidRDefault="00472A9E" w:rsidP="003F654D">
            <w:pPr>
              <w:pStyle w:val="Prrafodelista"/>
              <w:numPr>
                <w:ilvl w:val="0"/>
                <w:numId w:val="3"/>
              </w:numPr>
              <w:spacing w:before="0" w:after="0" w:line="240" w:lineRule="auto"/>
              <w:contextualSpacing w:val="0"/>
              <w:jc w:val="left"/>
              <w:rPr>
                <w:lang w:val="es-ES_tradnl"/>
              </w:rPr>
            </w:pPr>
            <w:r w:rsidRPr="001D3EF4">
              <w:rPr>
                <w:lang w:val="es-ES_tradnl"/>
              </w:rPr>
              <w:t>Relacionándonos proactivamente con entidades y plataformas transnacionales para participar en la gobernanza europea</w:t>
            </w:r>
            <w:r w:rsidR="00471BB3">
              <w:rPr>
                <w:lang w:val="es-ES_tradnl"/>
              </w:rPr>
              <w:t xml:space="preserve">, </w:t>
            </w:r>
            <w:r w:rsidR="00471BB3" w:rsidRPr="00BC01DC">
              <w:rPr>
                <w:lang w:val="es-ES_tradnl"/>
              </w:rPr>
              <w:t>tanto en las políticas como en los recursos europeos</w:t>
            </w:r>
            <w:r w:rsidRPr="00BC01DC">
              <w:rPr>
                <w:lang w:val="es-ES_tradnl"/>
              </w:rPr>
              <w:t>.</w:t>
            </w:r>
          </w:p>
          <w:p w14:paraId="6766FF5D" w14:textId="399D8058" w:rsidR="00852065" w:rsidRPr="001D3EF4" w:rsidRDefault="00A24748" w:rsidP="003F654D">
            <w:pPr>
              <w:pStyle w:val="Prrafodelista"/>
              <w:numPr>
                <w:ilvl w:val="0"/>
                <w:numId w:val="3"/>
              </w:numPr>
              <w:spacing w:before="0" w:after="0" w:line="240" w:lineRule="auto"/>
              <w:contextualSpacing w:val="0"/>
              <w:jc w:val="left"/>
              <w:rPr>
                <w:lang w:val="es-ES_tradnl"/>
              </w:rPr>
            </w:pPr>
            <w:r w:rsidRPr="001D3EF4">
              <w:t xml:space="preserve">Impulsando </w:t>
            </w:r>
            <w:r w:rsidR="00852065" w:rsidRPr="001D3EF4">
              <w:t xml:space="preserve">el desarrollo y </w:t>
            </w:r>
            <w:r w:rsidRPr="001D3EF4">
              <w:t xml:space="preserve">realizando el </w:t>
            </w:r>
            <w:r w:rsidR="00852065" w:rsidRPr="001D3EF4">
              <w:t>seguimiento de la implementación de la Ley del Tercer Sector a nivel estatal.</w:t>
            </w:r>
            <w:r w:rsidR="00852065" w:rsidRPr="001D3EF4">
              <w:rPr>
                <w:lang w:val="es-ES_tradnl"/>
              </w:rPr>
              <w:t xml:space="preserve"> </w:t>
            </w:r>
          </w:p>
          <w:p w14:paraId="6DAF77BA" w14:textId="77777777" w:rsidR="00472A9E" w:rsidRPr="001D3EF4" w:rsidRDefault="00472A9E" w:rsidP="003F654D">
            <w:pPr>
              <w:pStyle w:val="Prrafodelista"/>
              <w:numPr>
                <w:ilvl w:val="0"/>
                <w:numId w:val="3"/>
              </w:numPr>
              <w:spacing w:before="0" w:after="0" w:line="240" w:lineRule="auto"/>
              <w:contextualSpacing w:val="0"/>
              <w:jc w:val="left"/>
              <w:rPr>
                <w:lang w:val="es-ES_tradnl"/>
              </w:rPr>
            </w:pPr>
            <w:r w:rsidRPr="001D3EF4">
              <w:rPr>
                <w:lang w:val="es-ES_tradnl"/>
              </w:rPr>
              <w:t>Impulsando desarrollos normativos en las Comunidades Autónomas que habiliten marcos de dialogo civil.</w:t>
            </w:r>
          </w:p>
          <w:p w14:paraId="5DE95F4F" w14:textId="7D6A36CC" w:rsidR="00852065" w:rsidRPr="001D3EF4" w:rsidRDefault="00A24748" w:rsidP="003F654D">
            <w:pPr>
              <w:pStyle w:val="Prrafodelista"/>
              <w:numPr>
                <w:ilvl w:val="0"/>
                <w:numId w:val="3"/>
              </w:numPr>
              <w:spacing w:before="0" w:after="0" w:line="240" w:lineRule="auto"/>
              <w:contextualSpacing w:val="0"/>
              <w:jc w:val="left"/>
            </w:pPr>
            <w:r w:rsidRPr="001D3EF4">
              <w:rPr>
                <w:lang w:val="es-ES_tradnl"/>
              </w:rPr>
              <w:t>Negociando</w:t>
            </w:r>
            <w:r w:rsidR="00852065" w:rsidRPr="001D3EF4">
              <w:t xml:space="preserve"> el reconocimiento del </w:t>
            </w:r>
            <w:r w:rsidR="000174C4" w:rsidRPr="001D3EF4">
              <w:t xml:space="preserve">TSAS como interlocutor en </w:t>
            </w:r>
            <w:r w:rsidR="00852065" w:rsidRPr="001D3EF4">
              <w:t xml:space="preserve">el marco del diálogo social. </w:t>
            </w:r>
          </w:p>
          <w:p w14:paraId="438B9E5A" w14:textId="57E0E255" w:rsidR="00C06AB6" w:rsidRPr="001D3EF4" w:rsidRDefault="00C06AB6" w:rsidP="003F654D">
            <w:pPr>
              <w:pStyle w:val="Prrafodelista"/>
              <w:numPr>
                <w:ilvl w:val="0"/>
                <w:numId w:val="3"/>
              </w:numPr>
              <w:spacing w:before="0" w:after="0" w:line="240" w:lineRule="auto"/>
              <w:contextualSpacing w:val="0"/>
              <w:jc w:val="left"/>
              <w:rPr>
                <w:lang w:val="es-ES_tradnl"/>
              </w:rPr>
            </w:pPr>
            <w:r w:rsidRPr="001D3EF4">
              <w:rPr>
                <w:lang w:val="es-ES_tradnl"/>
              </w:rPr>
              <w:t>Desarrollando y fortaleciendo</w:t>
            </w:r>
            <w:r w:rsidR="00B07029" w:rsidRPr="001D3EF4">
              <w:rPr>
                <w:lang w:val="es-ES_tradnl"/>
              </w:rPr>
              <w:t xml:space="preserve"> plataformas del</w:t>
            </w:r>
            <w:r w:rsidRPr="001D3EF4">
              <w:rPr>
                <w:lang w:val="es-ES_tradnl"/>
              </w:rPr>
              <w:t xml:space="preserve"> TSAS </w:t>
            </w:r>
            <w:r w:rsidR="007143D3" w:rsidRPr="001D3EF4">
              <w:rPr>
                <w:lang w:val="es-ES_tradnl"/>
              </w:rPr>
              <w:t xml:space="preserve">abiertas a la integración de nuevas entidades </w:t>
            </w:r>
            <w:r w:rsidRPr="001D3EF4">
              <w:rPr>
                <w:lang w:val="es-ES_tradnl"/>
              </w:rPr>
              <w:t xml:space="preserve">en todas </w:t>
            </w:r>
            <w:r w:rsidR="00A24748" w:rsidRPr="001D3EF4">
              <w:rPr>
                <w:lang w:val="es-ES_tradnl"/>
              </w:rPr>
              <w:t xml:space="preserve">las </w:t>
            </w:r>
            <w:r w:rsidRPr="001D3EF4">
              <w:rPr>
                <w:lang w:val="es-ES_tradnl"/>
              </w:rPr>
              <w:t xml:space="preserve">CC.AA. </w:t>
            </w:r>
          </w:p>
          <w:p w14:paraId="60DA8A66" w14:textId="77777777" w:rsidR="00672389" w:rsidRDefault="009C64A1" w:rsidP="003F654D">
            <w:pPr>
              <w:pStyle w:val="Prrafodelista"/>
              <w:numPr>
                <w:ilvl w:val="0"/>
                <w:numId w:val="3"/>
              </w:numPr>
              <w:spacing w:before="0" w:after="0" w:line="240" w:lineRule="auto"/>
              <w:contextualSpacing w:val="0"/>
              <w:jc w:val="left"/>
              <w:rPr>
                <w:lang w:val="es-ES_tradnl"/>
              </w:rPr>
            </w:pPr>
            <w:r w:rsidRPr="001D3EF4">
              <w:rPr>
                <w:lang w:val="es-ES_tradnl"/>
              </w:rPr>
              <w:t xml:space="preserve">Reforzando la capacidad de las entidades de base local para </w:t>
            </w:r>
            <w:r w:rsidR="006F216A" w:rsidRPr="001D3EF4">
              <w:rPr>
                <w:lang w:val="es-ES_tradnl"/>
              </w:rPr>
              <w:t>el trabajo en red</w:t>
            </w:r>
            <w:r w:rsidR="006F17F2" w:rsidRPr="001D3EF4">
              <w:rPr>
                <w:lang w:val="es-ES_tradnl"/>
              </w:rPr>
              <w:t xml:space="preserve"> en</w:t>
            </w:r>
            <w:r w:rsidR="006F216A" w:rsidRPr="001D3EF4">
              <w:rPr>
                <w:lang w:val="es-ES_tradnl"/>
              </w:rPr>
              <w:t xml:space="preserve"> </w:t>
            </w:r>
            <w:r w:rsidRPr="001D3EF4">
              <w:rPr>
                <w:lang w:val="es-ES_tradnl"/>
              </w:rPr>
              <w:t>la incidencia política en su entorno.</w:t>
            </w:r>
            <w:r w:rsidR="008D7ABE">
              <w:rPr>
                <w:lang w:val="es-ES_tradnl"/>
              </w:rPr>
              <w:t xml:space="preserve"> </w:t>
            </w:r>
          </w:p>
          <w:p w14:paraId="5880072E" w14:textId="759EBC7F" w:rsidR="009C64A1" w:rsidRPr="001D3EF4" w:rsidRDefault="00B9001D" w:rsidP="003F654D">
            <w:pPr>
              <w:pStyle w:val="Prrafodelista"/>
              <w:numPr>
                <w:ilvl w:val="0"/>
                <w:numId w:val="3"/>
              </w:numPr>
              <w:spacing w:before="0" w:after="0" w:line="240" w:lineRule="auto"/>
              <w:contextualSpacing w:val="0"/>
              <w:jc w:val="left"/>
              <w:rPr>
                <w:lang w:val="es-ES_tradnl"/>
              </w:rPr>
            </w:pPr>
            <w:r w:rsidRPr="00672389">
              <w:rPr>
                <w:lang w:val="es-ES_tradnl"/>
              </w:rPr>
              <w:t>Incorporando de forma transversal la perspectiva de género en cada uno de los objetivos y actuaciones de esta meta.</w:t>
            </w:r>
          </w:p>
        </w:tc>
      </w:tr>
    </w:tbl>
    <w:p w14:paraId="6ED500B7" w14:textId="77777777" w:rsidR="00CA5956" w:rsidRDefault="00CA5956">
      <w:pPr>
        <w:sectPr w:rsidR="00CA5956" w:rsidSect="00360E4F">
          <w:type w:val="continuous"/>
          <w:pgSz w:w="16838" w:h="11906" w:orient="landscape"/>
          <w:pgMar w:top="1418" w:right="1417" w:bottom="1134" w:left="1417" w:header="708" w:footer="0" w:gutter="0"/>
          <w:cols w:space="708"/>
          <w:docGrid w:linePitch="360"/>
        </w:sectPr>
      </w:pPr>
    </w:p>
    <w:p w14:paraId="7436E468" w14:textId="295AC7B6" w:rsidR="00CA5956" w:rsidRDefault="00CA5956" w:rsidP="001D3EF4">
      <w:pPr>
        <w:spacing w:line="240" w:lineRule="auto"/>
        <w:jc w:val="center"/>
        <w:rPr>
          <w:b/>
          <w:color w:val="9BBB59" w:themeColor="accent3"/>
          <w:sz w:val="24"/>
          <w:szCs w:val="24"/>
        </w:rPr>
      </w:pPr>
      <w:r w:rsidRPr="00BE7CB8">
        <w:rPr>
          <w:b/>
          <w:color w:val="9BBB59" w:themeColor="accent3"/>
          <w:sz w:val="24"/>
          <w:szCs w:val="24"/>
        </w:rPr>
        <w:lastRenderedPageBreak/>
        <w:t xml:space="preserve">CONTRIBUCIONES Y RECURSOS PARA </w:t>
      </w:r>
      <w:r w:rsidR="004407E1">
        <w:rPr>
          <w:b/>
          <w:color w:val="9BBB59" w:themeColor="accent3"/>
          <w:sz w:val="24"/>
          <w:szCs w:val="24"/>
        </w:rPr>
        <w:t>AVANZAR</w:t>
      </w:r>
    </w:p>
    <w:p w14:paraId="6D52B477" w14:textId="77777777" w:rsidR="00CA5956" w:rsidRDefault="00CA5956" w:rsidP="00CA5956">
      <w:pPr>
        <w:sectPr w:rsidR="00CA5956" w:rsidSect="00CA5956">
          <w:pgSz w:w="11906" w:h="16838"/>
          <w:pgMar w:top="1417" w:right="1418" w:bottom="1417" w:left="1134" w:header="708" w:footer="0" w:gutter="0"/>
          <w:cols w:space="708"/>
          <w:docGrid w:linePitch="360"/>
        </w:sectPr>
      </w:pPr>
    </w:p>
    <w:p w14:paraId="451EDB31" w14:textId="0DAFE381" w:rsidR="00CA5956" w:rsidRDefault="00CA5956" w:rsidP="00CA5956">
      <w:r w:rsidRPr="009539BF">
        <w:lastRenderedPageBreak/>
        <w:t xml:space="preserve">En relación con </w:t>
      </w:r>
      <w:r w:rsidR="000729D6">
        <w:t>los</w:t>
      </w:r>
      <w:r w:rsidRPr="009539BF">
        <w:t xml:space="preserve"> objetivos de la Meta 3</w:t>
      </w:r>
      <w:r w:rsidR="000729D6">
        <w:t>,</w:t>
      </w:r>
      <w:r w:rsidRPr="009539BF">
        <w:t xml:space="preserve"> la Plataforma del Tercer Sector asume un papel de liderazgo </w:t>
      </w:r>
      <w:r w:rsidR="000729D6">
        <w:t xml:space="preserve">a </w:t>
      </w:r>
      <w:r w:rsidRPr="009539BF">
        <w:t xml:space="preserve">nivel estatal y continuará realizando su tarea de incidencia y negociación sobre desarrollos normativos </w:t>
      </w:r>
      <w:r w:rsidR="000729D6">
        <w:t>de crucial importancia para el sector</w:t>
      </w:r>
      <w:r w:rsidRPr="009539BF">
        <w:t xml:space="preserve">. Entre otros, en el futuro inmediato se continuará </w:t>
      </w:r>
      <w:r w:rsidR="000729D6">
        <w:t xml:space="preserve">realizando </w:t>
      </w:r>
      <w:r w:rsidRPr="009539BF">
        <w:t>el seguimiento de la implementación de la Ley del Tercer Sector. Otras plataformas hacen igualmente seguimiento de la agenda política</w:t>
      </w:r>
      <w:r w:rsidR="000729D6">
        <w:t xml:space="preserve"> en áreas concretas</w:t>
      </w:r>
      <w:r w:rsidRPr="009539BF">
        <w:t xml:space="preserve"> </w:t>
      </w:r>
      <w:r w:rsidR="00187362">
        <w:t xml:space="preserve">(p.ej. </w:t>
      </w:r>
      <w:r w:rsidRPr="009539BF">
        <w:t xml:space="preserve">la PVE </w:t>
      </w:r>
      <w:r w:rsidR="000729D6">
        <w:t>en relación con e</w:t>
      </w:r>
      <w:r w:rsidRPr="009539BF">
        <w:t>l desarrollo de la Ley del Voluntariado</w:t>
      </w:r>
      <w:r w:rsidR="000729D6">
        <w:t>)</w:t>
      </w:r>
      <w:r w:rsidRPr="009539BF">
        <w:t xml:space="preserve">. </w:t>
      </w:r>
    </w:p>
    <w:p w14:paraId="2D2C80C3" w14:textId="1F2CF845" w:rsidR="0047114B" w:rsidRPr="009539BF" w:rsidRDefault="0047114B" w:rsidP="00CA5956">
      <w:r>
        <w:t>Las plataformas</w:t>
      </w:r>
      <w:r w:rsidR="00994074">
        <w:t>, mesas</w:t>
      </w:r>
      <w:r>
        <w:t xml:space="preserve"> y redes del Tercer Sector de </w:t>
      </w:r>
      <w:r w:rsidR="008D7ABE">
        <w:t xml:space="preserve">ámbito </w:t>
      </w:r>
      <w:r>
        <w:t xml:space="preserve">autonómico desarrollarán este trabajo de interlocución en sus respectivos </w:t>
      </w:r>
      <w:r w:rsidR="000729D6">
        <w:t xml:space="preserve">ámbitos territoriales </w:t>
      </w:r>
      <w:r>
        <w:t xml:space="preserve">en estrecha colaboración con la PTS, de modo que se generen sinergias y se consiga mayor impacto </w:t>
      </w:r>
      <w:r w:rsidR="008D7ABE">
        <w:t>sobre la base de</w:t>
      </w:r>
      <w:r>
        <w:t xml:space="preserve"> una agenda compartida.</w:t>
      </w:r>
    </w:p>
    <w:p w14:paraId="56D8234D" w14:textId="1BD4606A" w:rsidR="00482CD2" w:rsidRDefault="000729D6" w:rsidP="00482CD2">
      <w:r>
        <w:t>Al objeto de lograr un mayor</w:t>
      </w:r>
      <w:r w:rsidR="00994074">
        <w:t xml:space="preserve"> impacto con</w:t>
      </w:r>
      <w:r w:rsidR="00482CD2">
        <w:t xml:space="preserve"> nuestra actividad de incidencia nos comprometemos a avanzar en una distribución de áreas clave de influencia por organizaciones especializadas que, tras un ejercicio participado y de consenso, contarán con el apoyo del conjunto del Tercer Sector (p.ej. EAPN en temas de pobreza y desigualdad tanto en la agenda europea como en las agendas nacionales y autonómicas).</w:t>
      </w:r>
      <w:r w:rsidR="008D7ABE">
        <w:t xml:space="preserve"> </w:t>
      </w:r>
    </w:p>
    <w:p w14:paraId="4BCBB374" w14:textId="795E8B0B" w:rsidR="00CA5956" w:rsidRPr="009539BF" w:rsidRDefault="00CA5956" w:rsidP="00CA5956">
      <w:r w:rsidRPr="009539BF">
        <w:t xml:space="preserve">El reconocimiento del TSAS como interlocutor del diálogo social entendemos que es </w:t>
      </w:r>
      <w:r w:rsidR="001B2802">
        <w:t xml:space="preserve">hoy </w:t>
      </w:r>
      <w:r w:rsidRPr="009539BF">
        <w:t xml:space="preserve">un </w:t>
      </w:r>
      <w:r w:rsidR="00994074">
        <w:t>horizonte a</w:t>
      </w:r>
      <w:r w:rsidRPr="009539BF">
        <w:t>mbicioso cuya oportunidad dependerá del contexto político (posible reforma constitucional). No obstante</w:t>
      </w:r>
      <w:r w:rsidR="00BD3395">
        <w:t>,</w:t>
      </w:r>
      <w:r w:rsidRPr="009539BF">
        <w:t xml:space="preserve"> </w:t>
      </w:r>
      <w:r w:rsidR="001B2802">
        <w:t xml:space="preserve">continuaremos </w:t>
      </w:r>
      <w:r w:rsidRPr="009539BF">
        <w:t xml:space="preserve">sensibilizando a </w:t>
      </w:r>
      <w:r w:rsidR="00534A3A">
        <w:t xml:space="preserve"> </w:t>
      </w:r>
      <w:r w:rsidR="00367EE9">
        <w:t xml:space="preserve">personas en ámbitos de decisión </w:t>
      </w:r>
      <w:r w:rsidRPr="009539BF">
        <w:t xml:space="preserve">políticos, sindicatos y organizaciones empresariales sobre su necesidad. </w:t>
      </w:r>
    </w:p>
    <w:p w14:paraId="04B97387" w14:textId="77777777" w:rsidR="00482CD2" w:rsidRDefault="00CA5956" w:rsidP="003F654D">
      <w:pPr>
        <w:spacing w:before="0" w:after="0"/>
      </w:pPr>
      <w:r w:rsidRPr="009539BF">
        <w:t xml:space="preserve">La PTS continuará impulsando la constitución de plataformas autonómicas y desarrollará conjuntamente con otras organizaciones un plan </w:t>
      </w:r>
      <w:r w:rsidRPr="009539BF">
        <w:lastRenderedPageBreak/>
        <w:t>de fortalecimiento de las existentes que incluirá un encuentro anual entre plataformas.</w:t>
      </w:r>
    </w:p>
    <w:p w14:paraId="523913CB" w14:textId="77777777" w:rsidR="00177389" w:rsidRPr="003F654D" w:rsidRDefault="00177389" w:rsidP="003F654D">
      <w:pPr>
        <w:spacing w:before="0" w:after="0"/>
        <w:rPr>
          <w:sz w:val="8"/>
        </w:rPr>
      </w:pPr>
    </w:p>
    <w:p w14:paraId="1130F2C7" w14:textId="77777777" w:rsidR="00177389" w:rsidRDefault="00187362" w:rsidP="003F654D">
      <w:pPr>
        <w:spacing w:before="0" w:after="0"/>
      </w:pPr>
      <w:r>
        <w:t>U</w:t>
      </w:r>
      <w:r w:rsidRPr="009539BF">
        <w:t xml:space="preserve">na necesidad detectada </w:t>
      </w:r>
      <w:r>
        <w:t xml:space="preserve">y una demanda de nuestras organizaciones </w:t>
      </w:r>
      <w:r w:rsidRPr="009539BF">
        <w:t xml:space="preserve">es </w:t>
      </w:r>
      <w:r w:rsidR="00994074">
        <w:t xml:space="preserve">intensificar </w:t>
      </w:r>
      <w:r w:rsidRPr="009539BF">
        <w:t>la relación entre plataformas</w:t>
      </w:r>
      <w:r w:rsidR="008D7ABE">
        <w:t xml:space="preserve"> </w:t>
      </w:r>
      <w:r>
        <w:t xml:space="preserve">estatales y plataformas y mesas autonómicas y </w:t>
      </w:r>
      <w:r w:rsidR="00994074">
        <w:t xml:space="preserve">conseguir </w:t>
      </w:r>
      <w:r>
        <w:t>una mayor conectividad entre ellas</w:t>
      </w:r>
      <w:r w:rsidRPr="009539BF">
        <w:t>. Este diálogo reforzado nos servirá para reaccio</w:t>
      </w:r>
      <w:r w:rsidR="00994074">
        <w:t>nar y movilizarnos con mayor agilidad, posicionarnos y comunicar mensajes compartidos ante</w:t>
      </w:r>
      <w:r w:rsidRPr="009539BF">
        <w:t xml:space="preserve"> situaciones críticas en relación con posibles vulneraciones de derechos o injusticias. También</w:t>
      </w:r>
      <w:r w:rsidR="008D7ABE">
        <w:t xml:space="preserve"> </w:t>
      </w:r>
      <w:r w:rsidR="00994074">
        <w:t xml:space="preserve">nos </w:t>
      </w:r>
      <w:r>
        <w:t xml:space="preserve">servirá para </w:t>
      </w:r>
      <w:r w:rsidR="00994074">
        <w:t xml:space="preserve">reforzar nuestro apoyo como sector a </w:t>
      </w:r>
      <w:r w:rsidRPr="009539BF">
        <w:t>causas de organizaciones</w:t>
      </w:r>
      <w:r w:rsidR="00994074">
        <w:t xml:space="preserve"> particulares</w:t>
      </w:r>
      <w:r w:rsidRPr="009539BF">
        <w:t>.</w:t>
      </w:r>
    </w:p>
    <w:p w14:paraId="511B197C" w14:textId="30C3C37D" w:rsidR="00187362" w:rsidRPr="003F654D" w:rsidRDefault="00187362" w:rsidP="003F654D">
      <w:pPr>
        <w:spacing w:before="0" w:after="0"/>
        <w:rPr>
          <w:sz w:val="12"/>
        </w:rPr>
      </w:pPr>
    </w:p>
    <w:p w14:paraId="04AB6964" w14:textId="612F6727" w:rsidR="00177389" w:rsidRDefault="00994074" w:rsidP="003F654D">
      <w:pPr>
        <w:spacing w:before="0" w:after="0"/>
      </w:pPr>
      <w:r>
        <w:t>En este sentido, u</w:t>
      </w:r>
      <w:r w:rsidR="00187362" w:rsidRPr="009539BF">
        <w:t xml:space="preserve">n proceso que tendremos en cuenta como referencia </w:t>
      </w:r>
      <w:r>
        <w:t xml:space="preserve">útil </w:t>
      </w:r>
      <w:r w:rsidR="00187362" w:rsidRPr="009539BF">
        <w:t xml:space="preserve">para el conjunto del sector será el futuro plan de desarrollo territorial para el fortalecimiento de las plataformas de voluntariado autonómicas y el desarrollo de un reglamento interno de la PVE en el que </w:t>
      </w:r>
      <w:r>
        <w:t xml:space="preserve">se </w:t>
      </w:r>
      <w:r w:rsidR="00187362" w:rsidRPr="009539BF">
        <w:t>fomente la relación entre plataformas y entidades de voluntariado.</w:t>
      </w:r>
    </w:p>
    <w:p w14:paraId="3EF6DB8C" w14:textId="77777777" w:rsidR="00177389" w:rsidRPr="003F654D" w:rsidRDefault="00177389" w:rsidP="003F654D">
      <w:pPr>
        <w:spacing w:before="0" w:after="0"/>
        <w:rPr>
          <w:sz w:val="10"/>
        </w:rPr>
      </w:pPr>
    </w:p>
    <w:p w14:paraId="325CFB1E" w14:textId="0AB753A4" w:rsidR="00CA5956" w:rsidRDefault="00187362" w:rsidP="003F654D">
      <w:pPr>
        <w:spacing w:before="0" w:after="0"/>
      </w:pPr>
      <w:r>
        <w:t>S</w:t>
      </w:r>
      <w:r w:rsidR="00CA5956" w:rsidRPr="009539BF">
        <w:t xml:space="preserve">erá papel de las plataformas y mesas autonómicas incidir en desarrollos normativos en su territorio para el impulso de leyes del </w:t>
      </w:r>
      <w:r w:rsidR="00A8238D">
        <w:t>T</w:t>
      </w:r>
      <w:r w:rsidR="00CA5956" w:rsidRPr="009539BF">
        <w:t xml:space="preserve">ercer </w:t>
      </w:r>
      <w:r w:rsidR="00A8238D">
        <w:t>S</w:t>
      </w:r>
      <w:r w:rsidR="00CA5956" w:rsidRPr="009539BF">
        <w:t>ector y</w:t>
      </w:r>
      <w:r w:rsidR="00CE76D6">
        <w:t xml:space="preserve"> de</w:t>
      </w:r>
      <w:r w:rsidR="00CA5956" w:rsidRPr="009539BF">
        <w:t xml:space="preserve"> la institucionalización de marcos de diálogo civil </w:t>
      </w:r>
      <w:r w:rsidR="00CE76D6">
        <w:t>(</w:t>
      </w:r>
      <w:r w:rsidR="00CA5956" w:rsidRPr="009539BF">
        <w:t xml:space="preserve">en aquéllas </w:t>
      </w:r>
      <w:r>
        <w:t>en las que estos aún no existen</w:t>
      </w:r>
      <w:r w:rsidR="00CE76D6">
        <w:t>)</w:t>
      </w:r>
      <w:r>
        <w:t xml:space="preserve">, para lo cual tendrán el apoyo de las plataformas estatales. </w:t>
      </w:r>
    </w:p>
    <w:p w14:paraId="7CC2A415" w14:textId="77777777" w:rsidR="00177389" w:rsidRPr="003F654D" w:rsidRDefault="00177389" w:rsidP="003F654D">
      <w:pPr>
        <w:spacing w:before="0" w:after="0"/>
        <w:rPr>
          <w:sz w:val="10"/>
        </w:rPr>
      </w:pPr>
    </w:p>
    <w:p w14:paraId="7F358B22" w14:textId="549C0802" w:rsidR="008E6999" w:rsidRDefault="000477C7" w:rsidP="003F654D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rFonts w:ascii="Candara" w:eastAsiaTheme="minorHAnsi" w:hAnsi="Candara" w:cstheme="minorBidi"/>
          <w:sz w:val="22"/>
          <w:szCs w:val="22"/>
          <w:lang w:eastAsia="en-US"/>
        </w:rPr>
      </w:pPr>
      <w:r>
        <w:rPr>
          <w:rFonts w:ascii="Candara" w:eastAsiaTheme="minorHAnsi" w:hAnsi="Candara" w:cstheme="minorBidi"/>
          <w:sz w:val="22"/>
          <w:szCs w:val="22"/>
          <w:lang w:eastAsia="en-US"/>
        </w:rPr>
        <w:t>La POAS</w:t>
      </w:r>
      <w:r w:rsidR="00CE76D6">
        <w:rPr>
          <w:rFonts w:ascii="Candara" w:eastAsiaTheme="minorHAnsi" w:hAnsi="Candara" w:cstheme="minorBidi"/>
          <w:sz w:val="22"/>
          <w:szCs w:val="22"/>
          <w:lang w:eastAsia="en-US"/>
        </w:rPr>
        <w:t xml:space="preserve"> </w:t>
      </w:r>
      <w:r>
        <w:rPr>
          <w:rFonts w:ascii="Candara" w:eastAsiaTheme="minorHAnsi" w:hAnsi="Candara" w:cstheme="minorBidi"/>
          <w:sz w:val="22"/>
          <w:szCs w:val="22"/>
          <w:lang w:eastAsia="en-US"/>
        </w:rPr>
        <w:t xml:space="preserve">continuará facilitando el desarrollo de nuevas </w:t>
      </w:r>
      <w:r w:rsidR="00CA5956" w:rsidRPr="00CA5956">
        <w:rPr>
          <w:rFonts w:ascii="Candara" w:eastAsiaTheme="minorHAnsi" w:hAnsi="Candara" w:cstheme="minorBidi"/>
          <w:sz w:val="22"/>
          <w:szCs w:val="22"/>
          <w:lang w:eastAsia="en-US"/>
        </w:rPr>
        <w:t>herramienta</w:t>
      </w:r>
      <w:r>
        <w:rPr>
          <w:rFonts w:ascii="Candara" w:eastAsiaTheme="minorHAnsi" w:hAnsi="Candara" w:cstheme="minorBidi"/>
          <w:sz w:val="22"/>
          <w:szCs w:val="22"/>
          <w:lang w:eastAsia="en-US"/>
        </w:rPr>
        <w:t>s</w:t>
      </w:r>
      <w:r w:rsidR="00CA5956" w:rsidRPr="00CA5956">
        <w:rPr>
          <w:rFonts w:ascii="Candara" w:eastAsiaTheme="minorHAnsi" w:hAnsi="Candara" w:cstheme="minorBidi"/>
          <w:sz w:val="22"/>
          <w:szCs w:val="22"/>
          <w:lang w:eastAsia="en-US"/>
        </w:rPr>
        <w:t xml:space="preserve"> para fortalecer las capacidades de nuestras entidades</w:t>
      </w:r>
      <w:r w:rsidR="00CE76D6">
        <w:rPr>
          <w:rFonts w:ascii="Candara" w:eastAsiaTheme="minorHAnsi" w:hAnsi="Candara" w:cstheme="minorBidi"/>
          <w:sz w:val="22"/>
          <w:szCs w:val="22"/>
          <w:lang w:eastAsia="en-US"/>
        </w:rPr>
        <w:t xml:space="preserve"> en el ámbito de la incidencia</w:t>
      </w:r>
      <w:r>
        <w:rPr>
          <w:rFonts w:ascii="Candara" w:eastAsiaTheme="minorHAnsi" w:hAnsi="Candara" w:cstheme="minorBidi"/>
          <w:sz w:val="22"/>
          <w:szCs w:val="22"/>
          <w:lang w:eastAsia="en-US"/>
        </w:rPr>
        <w:t>.</w:t>
      </w:r>
      <w:r w:rsidR="008D7ABE">
        <w:rPr>
          <w:rFonts w:ascii="Candara" w:eastAsiaTheme="minorHAnsi" w:hAnsi="Candara" w:cstheme="minorBidi"/>
          <w:sz w:val="22"/>
          <w:szCs w:val="22"/>
          <w:lang w:eastAsia="en-US"/>
        </w:rPr>
        <w:t xml:space="preserve"> </w:t>
      </w:r>
      <w:r>
        <w:rPr>
          <w:rFonts w:ascii="Candara" w:eastAsiaTheme="minorHAnsi" w:hAnsi="Candara" w:cstheme="minorBidi"/>
          <w:sz w:val="22"/>
          <w:szCs w:val="22"/>
          <w:lang w:eastAsia="en-US"/>
        </w:rPr>
        <w:t>Un ejemplo</w:t>
      </w:r>
      <w:r w:rsidR="008D7ABE">
        <w:rPr>
          <w:rFonts w:ascii="Candara" w:eastAsiaTheme="minorHAnsi" w:hAnsi="Candara" w:cstheme="minorBidi"/>
          <w:sz w:val="22"/>
          <w:szCs w:val="22"/>
          <w:lang w:eastAsia="en-US"/>
        </w:rPr>
        <w:t xml:space="preserve"> </w:t>
      </w:r>
      <w:r w:rsidR="00CE76D6">
        <w:rPr>
          <w:rFonts w:ascii="Candara" w:eastAsiaTheme="minorHAnsi" w:hAnsi="Candara" w:cstheme="minorBidi"/>
          <w:sz w:val="22"/>
          <w:szCs w:val="22"/>
          <w:lang w:eastAsia="en-US"/>
        </w:rPr>
        <w:t xml:space="preserve">lo constituye </w:t>
      </w:r>
      <w:r w:rsidR="00CA5956" w:rsidRPr="00CA5956">
        <w:rPr>
          <w:rFonts w:ascii="Candara" w:eastAsiaTheme="minorHAnsi" w:hAnsi="Candara" w:cstheme="minorBidi"/>
          <w:sz w:val="22"/>
          <w:szCs w:val="22"/>
          <w:lang w:eastAsia="en-US"/>
        </w:rPr>
        <w:t xml:space="preserve">la herramienta online </w:t>
      </w:r>
      <w:r w:rsidR="00CA5956" w:rsidRPr="00292362">
        <w:rPr>
          <w:rFonts w:ascii="Candara" w:eastAsiaTheme="minorHAnsi" w:hAnsi="Candara" w:cstheme="minorBidi"/>
          <w:b/>
          <w:i/>
          <w:sz w:val="22"/>
          <w:szCs w:val="22"/>
          <w:lang w:eastAsia="en-US"/>
        </w:rPr>
        <w:t>TIPI Ciudadano</w:t>
      </w:r>
      <w:r w:rsidR="00CE76D6">
        <w:rPr>
          <w:rFonts w:ascii="Candara" w:eastAsiaTheme="minorHAnsi" w:hAnsi="Candara" w:cstheme="minorBidi"/>
          <w:b/>
          <w:i/>
          <w:sz w:val="22"/>
          <w:szCs w:val="22"/>
          <w:lang w:eastAsia="en-US"/>
        </w:rPr>
        <w:t>,</w:t>
      </w:r>
      <w:r w:rsidR="008D7ABE">
        <w:rPr>
          <w:rFonts w:ascii="Candara" w:eastAsiaTheme="minorHAnsi" w:hAnsi="Candara" w:cstheme="minorBidi"/>
          <w:sz w:val="22"/>
          <w:szCs w:val="22"/>
          <w:lang w:eastAsia="en-US"/>
        </w:rPr>
        <w:t xml:space="preserve"> </w:t>
      </w:r>
      <w:r>
        <w:rPr>
          <w:rFonts w:ascii="Candara" w:eastAsiaTheme="minorHAnsi" w:hAnsi="Candara" w:cstheme="minorBidi"/>
          <w:sz w:val="22"/>
          <w:szCs w:val="22"/>
          <w:lang w:eastAsia="en-US"/>
        </w:rPr>
        <w:t xml:space="preserve">que fue presentada </w:t>
      </w:r>
      <w:r w:rsidR="00CA5956" w:rsidRPr="00CA5956">
        <w:rPr>
          <w:rFonts w:ascii="Candara" w:eastAsiaTheme="minorHAnsi" w:hAnsi="Candara" w:cstheme="minorBidi"/>
          <w:sz w:val="22"/>
          <w:szCs w:val="22"/>
          <w:lang w:eastAsia="en-US"/>
        </w:rPr>
        <w:t>por la POAS</w:t>
      </w:r>
      <w:r>
        <w:rPr>
          <w:rFonts w:ascii="Candara" w:eastAsiaTheme="minorHAnsi" w:hAnsi="Candara" w:cstheme="minorBidi"/>
          <w:sz w:val="22"/>
          <w:szCs w:val="22"/>
          <w:lang w:eastAsia="en-US"/>
        </w:rPr>
        <w:t xml:space="preserve"> como producto del Programa de Ciudadanía Activa</w:t>
      </w:r>
      <w:r w:rsidR="00CE76D6">
        <w:rPr>
          <w:rFonts w:ascii="Candara" w:eastAsiaTheme="minorHAnsi" w:hAnsi="Candara" w:cstheme="minorBidi"/>
          <w:sz w:val="22"/>
          <w:szCs w:val="22"/>
          <w:lang w:eastAsia="en-US"/>
        </w:rPr>
        <w:t>,</w:t>
      </w:r>
      <w:r>
        <w:rPr>
          <w:rFonts w:ascii="Candara" w:eastAsiaTheme="minorHAnsi" w:hAnsi="Candara" w:cstheme="minorBidi"/>
          <w:sz w:val="22"/>
          <w:szCs w:val="22"/>
          <w:lang w:eastAsia="en-US"/>
        </w:rPr>
        <w:t xml:space="preserve"> </w:t>
      </w:r>
      <w:r w:rsidR="00CA5956" w:rsidRPr="00CA5956">
        <w:rPr>
          <w:rFonts w:ascii="Candara" w:eastAsiaTheme="minorHAnsi" w:hAnsi="Candara" w:cstheme="minorBidi"/>
          <w:sz w:val="22"/>
          <w:szCs w:val="22"/>
          <w:lang w:eastAsia="en-US"/>
        </w:rPr>
        <w:t>para hacer un seguimiento exhaustivo de la actividad parlamentaria española.</w:t>
      </w:r>
    </w:p>
    <w:p w14:paraId="521DC54B" w14:textId="77777777" w:rsidR="00177389" w:rsidRPr="003F654D" w:rsidRDefault="00177389" w:rsidP="003F654D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rFonts w:ascii="Candara" w:eastAsiaTheme="minorHAnsi" w:hAnsi="Candara" w:cstheme="minorBidi"/>
          <w:sz w:val="10"/>
          <w:szCs w:val="22"/>
          <w:lang w:eastAsia="en-US"/>
        </w:rPr>
      </w:pPr>
    </w:p>
    <w:p w14:paraId="33E517FF" w14:textId="3F14D7C9" w:rsidR="00187362" w:rsidRDefault="00187362" w:rsidP="003F654D">
      <w:pPr>
        <w:spacing w:before="0" w:after="0"/>
      </w:pPr>
      <w:r>
        <w:t xml:space="preserve">Para aprender de nuevas experiencias y revisar </w:t>
      </w:r>
      <w:r w:rsidR="00750858">
        <w:t xml:space="preserve">nuestros </w:t>
      </w:r>
      <w:r>
        <w:t xml:space="preserve">enfoques organizaremos un encuentro </w:t>
      </w:r>
      <w:r w:rsidR="00727270">
        <w:t xml:space="preserve">de </w:t>
      </w:r>
      <w:r>
        <w:t>buenas prácticas de incidencia política de otros países</w:t>
      </w:r>
      <w:r w:rsidR="00750858">
        <w:t xml:space="preserve"> facilitado por el co</w:t>
      </w:r>
      <w:r w:rsidR="0064747D">
        <w:t xml:space="preserve">nocimiento del entorno europeo </w:t>
      </w:r>
    </w:p>
    <w:p w14:paraId="7885EE96" w14:textId="77777777" w:rsidR="00CA5956" w:rsidRDefault="00CA5956">
      <w:pPr>
        <w:sectPr w:rsidR="00CA5956" w:rsidSect="006F64D4">
          <w:type w:val="continuous"/>
          <w:pgSz w:w="11906" w:h="16838"/>
          <w:pgMar w:top="1417" w:right="1133" w:bottom="1417" w:left="993" w:header="708" w:footer="0" w:gutter="0"/>
          <w:cols w:num="2" w:space="708"/>
          <w:docGrid w:linePitch="360"/>
        </w:sectPr>
      </w:pPr>
    </w:p>
    <w:tbl>
      <w:tblPr>
        <w:tblStyle w:val="Tablaconcuadrcula"/>
        <w:tblW w:w="1516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11962"/>
      </w:tblGrid>
      <w:tr w:rsidR="003D1C7F" w:rsidRPr="00944A92" w14:paraId="0F9A45E1" w14:textId="77777777" w:rsidTr="00292362">
        <w:tc>
          <w:tcPr>
            <w:tcW w:w="3206" w:type="dxa"/>
            <w:shd w:val="clear" w:color="auto" w:fill="EAF1DD" w:themeFill="accent3" w:themeFillTint="33"/>
            <w:vAlign w:val="center"/>
          </w:tcPr>
          <w:p w14:paraId="21F241FF" w14:textId="76D48CC2" w:rsidR="003D1C7F" w:rsidRPr="006F17F2" w:rsidRDefault="003D1C7F" w:rsidP="00F43515">
            <w:pPr>
              <w:pStyle w:val="Ttulo2"/>
              <w:spacing w:before="0"/>
              <w:jc w:val="center"/>
              <w:outlineLvl w:val="1"/>
              <w:rPr>
                <w:rFonts w:ascii="Candara" w:hAnsi="Candara"/>
                <w:color w:val="auto"/>
                <w:sz w:val="28"/>
              </w:rPr>
            </w:pPr>
            <w:r w:rsidRPr="006F17F2">
              <w:rPr>
                <w:rFonts w:ascii="Candara" w:hAnsi="Candara"/>
                <w:color w:val="auto"/>
                <w:sz w:val="28"/>
              </w:rPr>
              <w:lastRenderedPageBreak/>
              <w:t xml:space="preserve">META ESTRATÉGICA </w:t>
            </w:r>
            <w:r w:rsidR="00F43515">
              <w:rPr>
                <w:rFonts w:ascii="Candara" w:hAnsi="Candara"/>
                <w:color w:val="auto"/>
                <w:sz w:val="28"/>
              </w:rPr>
              <w:t>4</w:t>
            </w:r>
          </w:p>
        </w:tc>
        <w:tc>
          <w:tcPr>
            <w:tcW w:w="11962" w:type="dxa"/>
            <w:shd w:val="clear" w:color="auto" w:fill="auto"/>
            <w:vAlign w:val="center"/>
          </w:tcPr>
          <w:p w14:paraId="65DAA289" w14:textId="2336294F" w:rsidR="003D1C7F" w:rsidRPr="006F17F2" w:rsidRDefault="003D1C7F" w:rsidP="00EC3F45">
            <w:pPr>
              <w:pStyle w:val="Ttulo2"/>
              <w:spacing w:before="0"/>
              <w:outlineLvl w:val="1"/>
              <w:rPr>
                <w:rFonts w:ascii="Candara" w:hAnsi="Candara"/>
                <w:color w:val="9BBB59" w:themeColor="accent3"/>
                <w:sz w:val="28"/>
              </w:rPr>
            </w:pPr>
            <w:r w:rsidRPr="003D1C7F">
              <w:rPr>
                <w:rFonts w:ascii="Candara" w:hAnsi="Candara"/>
                <w:color w:val="9BBB59" w:themeColor="accent3"/>
                <w:sz w:val="28"/>
              </w:rPr>
              <w:t xml:space="preserve">El TSAS multiplica su impacto en la opinión pública </w:t>
            </w:r>
            <w:r w:rsidR="00EC3F45">
              <w:rPr>
                <w:rFonts w:ascii="Candara" w:hAnsi="Candara"/>
                <w:color w:val="9BBB59" w:themeColor="accent3"/>
                <w:sz w:val="28"/>
              </w:rPr>
              <w:t>apoyándose en</w:t>
            </w:r>
            <w:r w:rsidRPr="003D1C7F">
              <w:rPr>
                <w:rFonts w:ascii="Candara" w:hAnsi="Candara"/>
                <w:color w:val="9BBB59" w:themeColor="accent3"/>
                <w:sz w:val="28"/>
              </w:rPr>
              <w:t xml:space="preserve"> discursos compartidos, evidencias rigurosas y prácticas exitosas</w:t>
            </w:r>
          </w:p>
        </w:tc>
      </w:tr>
    </w:tbl>
    <w:p w14:paraId="6309080F" w14:textId="77777777" w:rsidR="00BE07C6" w:rsidRDefault="00360E4F" w:rsidP="00A442C2">
      <w:pPr>
        <w:spacing w:line="240" w:lineRule="auto"/>
        <w:ind w:left="-567" w:right="-595"/>
        <w:rPr>
          <w:i/>
        </w:rPr>
      </w:pPr>
      <w:r w:rsidRPr="001D3EF4">
        <w:rPr>
          <w:i/>
        </w:rPr>
        <w:t>Nuestro sector debe ganar visibilidad social y posicionarse como formador de opinión pública</w:t>
      </w:r>
      <w:r w:rsidR="003D1A78" w:rsidRPr="001D3EF4">
        <w:rPr>
          <w:i/>
        </w:rPr>
        <w:t xml:space="preserve"> en </w:t>
      </w:r>
      <w:r w:rsidR="00B20457" w:rsidRPr="001D3EF4">
        <w:rPr>
          <w:i/>
        </w:rPr>
        <w:t>l</w:t>
      </w:r>
      <w:r w:rsidR="003D1A78" w:rsidRPr="001D3EF4">
        <w:rPr>
          <w:i/>
        </w:rPr>
        <w:t xml:space="preserve">os temas que afectan a </w:t>
      </w:r>
      <w:r w:rsidR="00B20457" w:rsidRPr="001D3EF4">
        <w:rPr>
          <w:i/>
        </w:rPr>
        <w:t xml:space="preserve">los derechos, las </w:t>
      </w:r>
      <w:r w:rsidR="003D1A78" w:rsidRPr="001D3EF4">
        <w:rPr>
          <w:i/>
        </w:rPr>
        <w:t xml:space="preserve">desigualdades, </w:t>
      </w:r>
      <w:r w:rsidR="00727270" w:rsidRPr="001D3EF4">
        <w:rPr>
          <w:i/>
        </w:rPr>
        <w:t xml:space="preserve">a </w:t>
      </w:r>
      <w:r w:rsidR="00AE18E7" w:rsidRPr="001D3EF4">
        <w:rPr>
          <w:i/>
        </w:rPr>
        <w:t xml:space="preserve">las políticas sociales o </w:t>
      </w:r>
      <w:r w:rsidR="00727270" w:rsidRPr="001D3EF4">
        <w:rPr>
          <w:i/>
        </w:rPr>
        <w:t>a</w:t>
      </w:r>
      <w:r w:rsidR="00AE18E7" w:rsidRPr="001D3EF4">
        <w:rPr>
          <w:i/>
        </w:rPr>
        <w:t xml:space="preserve">l desarrollo sostenible, </w:t>
      </w:r>
      <w:r w:rsidRPr="001D3EF4">
        <w:rPr>
          <w:i/>
        </w:rPr>
        <w:t xml:space="preserve">lo que </w:t>
      </w:r>
      <w:r w:rsidR="00AE18E7" w:rsidRPr="001D3EF4">
        <w:rPr>
          <w:i/>
        </w:rPr>
        <w:t xml:space="preserve">nos </w:t>
      </w:r>
      <w:r w:rsidRPr="001D3EF4">
        <w:rPr>
          <w:i/>
        </w:rPr>
        <w:t>exige mejoras</w:t>
      </w:r>
      <w:r w:rsidR="00750858" w:rsidRPr="001D3EF4">
        <w:rPr>
          <w:i/>
        </w:rPr>
        <w:t xml:space="preserve"> en la comunicación estratégica, mayores consensos, construir mensajes comprensibles pero sólidamente fundamentados en </w:t>
      </w:r>
      <w:r w:rsidRPr="001D3EF4">
        <w:rPr>
          <w:i/>
        </w:rPr>
        <w:t>conocimiento</w:t>
      </w:r>
      <w:r w:rsidR="00750858" w:rsidRPr="001D3EF4">
        <w:rPr>
          <w:i/>
        </w:rPr>
        <w:t xml:space="preserve"> y experiencias</w:t>
      </w:r>
      <w:r w:rsidRPr="001D3EF4">
        <w:rPr>
          <w:i/>
        </w:rPr>
        <w:t>.</w:t>
      </w:r>
    </w:p>
    <w:p w14:paraId="7712F7B1" w14:textId="6C871CEF" w:rsidR="00C3304E" w:rsidRPr="001D3EF4" w:rsidRDefault="003D1A78" w:rsidP="00A442C2">
      <w:pPr>
        <w:spacing w:line="240" w:lineRule="auto"/>
        <w:ind w:left="-567" w:right="-595"/>
        <w:rPr>
          <w:i/>
        </w:rPr>
        <w:sectPr w:rsidR="00C3304E" w:rsidRPr="001D3EF4" w:rsidSect="00750858">
          <w:type w:val="continuous"/>
          <w:pgSz w:w="16838" w:h="11906" w:orient="landscape"/>
          <w:pgMar w:top="1418" w:right="1417" w:bottom="1134" w:left="1417" w:header="708" w:footer="0" w:gutter="0"/>
          <w:cols w:space="708"/>
          <w:docGrid w:linePitch="360"/>
        </w:sectPr>
      </w:pPr>
      <w:r w:rsidRPr="001D3EF4">
        <w:rPr>
          <w:i/>
        </w:rPr>
        <w:t xml:space="preserve"> </w:t>
      </w:r>
    </w:p>
    <w:tbl>
      <w:tblPr>
        <w:tblStyle w:val="Cuadrculadetablaclara1"/>
        <w:tblW w:w="15168" w:type="dxa"/>
        <w:tblInd w:w="-572" w:type="dxa"/>
        <w:tblLook w:val="04A0" w:firstRow="1" w:lastRow="0" w:firstColumn="1" w:lastColumn="0" w:noHBand="0" w:noVBand="1"/>
      </w:tblPr>
      <w:tblGrid>
        <w:gridCol w:w="4952"/>
        <w:gridCol w:w="10216"/>
      </w:tblGrid>
      <w:tr w:rsidR="003D1C7F" w14:paraId="58CDFEAF" w14:textId="77777777" w:rsidTr="00292362">
        <w:tc>
          <w:tcPr>
            <w:tcW w:w="4952" w:type="dxa"/>
            <w:shd w:val="clear" w:color="auto" w:fill="9BBB59" w:themeFill="accent3"/>
          </w:tcPr>
          <w:p w14:paraId="7D023160" w14:textId="6A9153B8" w:rsidR="003D1C7F" w:rsidRPr="006F17F2" w:rsidRDefault="003D1C7F" w:rsidP="00292362">
            <w:pPr>
              <w:spacing w:before="120" w:after="120" w:line="240" w:lineRule="auto"/>
              <w:jc w:val="center"/>
              <w:rPr>
                <w:b/>
                <w:color w:val="FFFFFF" w:themeColor="background1"/>
              </w:rPr>
            </w:pPr>
            <w:r w:rsidRPr="006F17F2">
              <w:rPr>
                <w:b/>
                <w:color w:val="FFFFFF" w:themeColor="background1"/>
                <w:sz w:val="24"/>
              </w:rPr>
              <w:lastRenderedPageBreak/>
              <w:t>OBJETIVOS</w:t>
            </w:r>
          </w:p>
        </w:tc>
        <w:tc>
          <w:tcPr>
            <w:tcW w:w="10216" w:type="dxa"/>
            <w:shd w:val="clear" w:color="auto" w:fill="9BBB59" w:themeFill="accent3"/>
          </w:tcPr>
          <w:p w14:paraId="582D316D" w14:textId="77777777" w:rsidR="003D1C7F" w:rsidRPr="006F17F2" w:rsidRDefault="003D1C7F" w:rsidP="00292362">
            <w:pPr>
              <w:spacing w:before="120" w:after="120" w:line="240" w:lineRule="auto"/>
              <w:jc w:val="center"/>
              <w:rPr>
                <w:b/>
                <w:color w:val="FFFFFF" w:themeColor="background1"/>
              </w:rPr>
            </w:pPr>
            <w:r w:rsidRPr="006F17F2">
              <w:rPr>
                <w:b/>
                <w:color w:val="FFFFFF" w:themeColor="background1"/>
                <w:sz w:val="24"/>
              </w:rPr>
              <w:t>¿CÓMO LO VAMOS A LOGRAR?</w:t>
            </w:r>
          </w:p>
        </w:tc>
      </w:tr>
      <w:tr w:rsidR="003D1C7F" w14:paraId="13677AF4" w14:textId="77777777" w:rsidTr="003D1C7F">
        <w:trPr>
          <w:trHeight w:val="4417"/>
        </w:trPr>
        <w:tc>
          <w:tcPr>
            <w:tcW w:w="4952" w:type="dxa"/>
            <w:shd w:val="clear" w:color="auto" w:fill="EAF1DD" w:themeFill="accent3" w:themeFillTint="33"/>
          </w:tcPr>
          <w:p w14:paraId="5168F139" w14:textId="77777777" w:rsidR="00EF2BA4" w:rsidRPr="003D1C7F" w:rsidRDefault="00EF2BA4" w:rsidP="00EF2BA4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left"/>
              <w:rPr>
                <w:b/>
                <w:sz w:val="24"/>
                <w:lang w:val="es-ES_tradnl"/>
              </w:rPr>
            </w:pPr>
            <w:r w:rsidRPr="003D1C7F">
              <w:rPr>
                <w:b/>
                <w:sz w:val="24"/>
                <w:lang w:val="es-ES_tradnl"/>
              </w:rPr>
              <w:t>Aumentar la visibilidad del TSAS y de un discurso propio compartido basado en evidencias que ponga en valor su contribución a la cohesión social y al bienestar.</w:t>
            </w:r>
          </w:p>
          <w:p w14:paraId="4B8959FF" w14:textId="77777777" w:rsidR="003D1C7F" w:rsidRPr="003D1C7F" w:rsidRDefault="003D1C7F" w:rsidP="00B22296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left"/>
              <w:rPr>
                <w:b/>
                <w:sz w:val="24"/>
                <w:lang w:val="es-ES_tradnl"/>
              </w:rPr>
            </w:pPr>
            <w:r w:rsidRPr="003D1C7F">
              <w:rPr>
                <w:b/>
                <w:sz w:val="24"/>
                <w:lang w:val="es-ES_tradnl"/>
              </w:rPr>
              <w:t>Aumentar la capacidad de incidencia social y de posicionamiento del sector como formador de opinión pública.</w:t>
            </w:r>
          </w:p>
          <w:p w14:paraId="47D329C7" w14:textId="259A2325" w:rsidR="0041543C" w:rsidRPr="00B9001D" w:rsidRDefault="003D1C7F" w:rsidP="00B9001D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left"/>
              <w:rPr>
                <w:b/>
                <w:sz w:val="24"/>
                <w:lang w:val="es-ES_tradnl"/>
              </w:rPr>
            </w:pPr>
            <w:r w:rsidRPr="003D1C7F">
              <w:rPr>
                <w:b/>
                <w:sz w:val="24"/>
                <w:lang w:val="es-ES_tradnl"/>
              </w:rPr>
              <w:t>Aumentar la medición y demostración pública de los resultados y el impacto que el TSAS consigue con sus actividades.</w:t>
            </w:r>
          </w:p>
        </w:tc>
        <w:tc>
          <w:tcPr>
            <w:tcW w:w="10216" w:type="dxa"/>
          </w:tcPr>
          <w:p w14:paraId="4180AD08" w14:textId="77777777" w:rsidR="000D70FE" w:rsidRPr="003D1C7F" w:rsidRDefault="000D70FE" w:rsidP="000D70FE">
            <w:pPr>
              <w:pStyle w:val="Prrafodelista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left"/>
              <w:rPr>
                <w:sz w:val="24"/>
              </w:rPr>
            </w:pPr>
            <w:r w:rsidRPr="003D1C7F">
              <w:rPr>
                <w:sz w:val="24"/>
              </w:rPr>
              <w:t>Desarrollando un</w:t>
            </w:r>
            <w:r>
              <w:rPr>
                <w:sz w:val="24"/>
              </w:rPr>
              <w:t>a</w:t>
            </w:r>
            <w:r w:rsidRPr="003D1C7F">
              <w:rPr>
                <w:sz w:val="24"/>
              </w:rPr>
              <w:t xml:space="preserve"> </w:t>
            </w:r>
            <w:r>
              <w:rPr>
                <w:sz w:val="24"/>
              </w:rPr>
              <w:t>estrategia de com</w:t>
            </w:r>
            <w:r w:rsidRPr="003D1C7F">
              <w:rPr>
                <w:sz w:val="24"/>
              </w:rPr>
              <w:t xml:space="preserve">unicación </w:t>
            </w:r>
            <w:r>
              <w:rPr>
                <w:sz w:val="24"/>
              </w:rPr>
              <w:t xml:space="preserve">del sector y multiplicando </w:t>
            </w:r>
            <w:r w:rsidRPr="003D1C7F">
              <w:rPr>
                <w:sz w:val="24"/>
              </w:rPr>
              <w:t xml:space="preserve">la presencia </w:t>
            </w:r>
            <w:r>
              <w:rPr>
                <w:sz w:val="24"/>
              </w:rPr>
              <w:t xml:space="preserve">de nuestros mensajes </w:t>
            </w:r>
            <w:r w:rsidRPr="003D1C7F">
              <w:rPr>
                <w:sz w:val="24"/>
              </w:rPr>
              <w:t xml:space="preserve">en los medios de comunicación y </w:t>
            </w:r>
            <w:r>
              <w:rPr>
                <w:sz w:val="24"/>
              </w:rPr>
              <w:t xml:space="preserve">en </w:t>
            </w:r>
            <w:r w:rsidRPr="003D1C7F">
              <w:rPr>
                <w:sz w:val="24"/>
              </w:rPr>
              <w:t>las redes sociales.</w:t>
            </w:r>
          </w:p>
          <w:p w14:paraId="27636134" w14:textId="6E4BCFCF" w:rsidR="003D1C7F" w:rsidRPr="003D1C7F" w:rsidRDefault="003D1C7F" w:rsidP="00B22296">
            <w:pPr>
              <w:pStyle w:val="Prrafodelista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left"/>
              <w:rPr>
                <w:sz w:val="24"/>
              </w:rPr>
            </w:pPr>
            <w:r w:rsidRPr="003D1C7F">
              <w:rPr>
                <w:sz w:val="24"/>
              </w:rPr>
              <w:t>Facilitando espacios de reflexión y debate para establecer las orientaciones de un discurso compartido como sector ante los retos políticos y sociales.</w:t>
            </w:r>
            <w:r w:rsidR="008D7ABE">
              <w:rPr>
                <w:sz w:val="24"/>
              </w:rPr>
              <w:t xml:space="preserve"> </w:t>
            </w:r>
          </w:p>
          <w:p w14:paraId="41C873F4" w14:textId="77777777" w:rsidR="000D70FE" w:rsidRDefault="000D70FE" w:rsidP="000D70FE">
            <w:pPr>
              <w:pStyle w:val="Prrafodelista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left"/>
              <w:rPr>
                <w:sz w:val="24"/>
              </w:rPr>
            </w:pPr>
            <w:r w:rsidRPr="003D1C7F">
              <w:rPr>
                <w:sz w:val="24"/>
              </w:rPr>
              <w:t>Visibilizando a través de campañas locales la actividad y contribución social</w:t>
            </w:r>
            <w:r>
              <w:rPr>
                <w:sz w:val="24"/>
              </w:rPr>
              <w:t xml:space="preserve"> </w:t>
            </w:r>
            <w:r w:rsidRPr="003D1C7F">
              <w:rPr>
                <w:sz w:val="24"/>
              </w:rPr>
              <w:t>del TSAS.</w:t>
            </w:r>
          </w:p>
          <w:p w14:paraId="2032C784" w14:textId="77777777" w:rsidR="000D70FE" w:rsidRDefault="00EF2BA4" w:rsidP="000D70FE">
            <w:pPr>
              <w:pStyle w:val="Prrafodelista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left"/>
              <w:rPr>
                <w:sz w:val="24"/>
              </w:rPr>
            </w:pPr>
            <w:r w:rsidRPr="003D1C7F">
              <w:rPr>
                <w:sz w:val="24"/>
              </w:rPr>
              <w:t>Generando sistemas de medición del impacto social de las actividades del sector</w:t>
            </w:r>
            <w:r>
              <w:rPr>
                <w:sz w:val="24"/>
              </w:rPr>
              <w:t xml:space="preserve"> </w:t>
            </w:r>
            <w:r w:rsidRPr="003D1C7F">
              <w:rPr>
                <w:sz w:val="24"/>
              </w:rPr>
              <w:t xml:space="preserve">través de herramientas compartidas. </w:t>
            </w:r>
          </w:p>
          <w:p w14:paraId="128876C7" w14:textId="571CD5DD" w:rsidR="000D70FE" w:rsidRDefault="000D70FE" w:rsidP="000D70FE">
            <w:pPr>
              <w:pStyle w:val="Prrafodelista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left"/>
              <w:rPr>
                <w:sz w:val="24"/>
              </w:rPr>
            </w:pPr>
            <w:r w:rsidRPr="003D1C7F">
              <w:rPr>
                <w:sz w:val="24"/>
              </w:rPr>
              <w:t>Realizando actividades formativas y difundiendo orientaciones sobre incidencia política</w:t>
            </w:r>
            <w:r>
              <w:rPr>
                <w:sz w:val="24"/>
              </w:rPr>
              <w:t xml:space="preserve"> y social</w:t>
            </w:r>
            <w:r w:rsidRPr="003D1C7F">
              <w:rPr>
                <w:sz w:val="24"/>
              </w:rPr>
              <w:t xml:space="preserve"> basada en evidencias. </w:t>
            </w:r>
          </w:p>
          <w:p w14:paraId="6B3F507A" w14:textId="77777777" w:rsidR="003D1C7F" w:rsidRDefault="000D70FE" w:rsidP="000D70FE">
            <w:pPr>
              <w:pStyle w:val="Prrafodelista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left"/>
              <w:rPr>
                <w:sz w:val="24"/>
              </w:rPr>
            </w:pPr>
            <w:r w:rsidRPr="003D1C7F">
              <w:rPr>
                <w:sz w:val="24"/>
              </w:rPr>
              <w:t xml:space="preserve">Impulsando nuevos estudios sobre el TSAS en el nivel estatal y especialmente en los niveles autonómico y local. </w:t>
            </w:r>
          </w:p>
          <w:p w14:paraId="48E1A443" w14:textId="76FF450A" w:rsidR="00B9001D" w:rsidRPr="003D1C7F" w:rsidRDefault="00B9001D" w:rsidP="000D70FE">
            <w:pPr>
              <w:pStyle w:val="Prrafodelista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left"/>
              <w:rPr>
                <w:sz w:val="24"/>
              </w:rPr>
            </w:pPr>
            <w:r w:rsidRPr="00672389">
              <w:rPr>
                <w:lang w:val="es-ES_tradnl"/>
              </w:rPr>
              <w:t>Incorporando de forma transversal la perspectiva de género en cada uno de los objetivos y actuaciones de esta meta.</w:t>
            </w:r>
          </w:p>
        </w:tc>
      </w:tr>
    </w:tbl>
    <w:p w14:paraId="5C867DBC" w14:textId="77777777" w:rsidR="003D1C7F" w:rsidRDefault="003D1C7F" w:rsidP="003D1C7F"/>
    <w:p w14:paraId="17EBF9DF" w14:textId="0CB78F0D" w:rsidR="00CA5956" w:rsidRDefault="003D1C7F">
      <w:pPr>
        <w:spacing w:before="0" w:after="200" w:line="276" w:lineRule="auto"/>
        <w:jc w:val="left"/>
        <w:sectPr w:rsidR="00CA5956" w:rsidSect="00750858">
          <w:type w:val="continuous"/>
          <w:pgSz w:w="16838" w:h="11906" w:orient="landscape"/>
          <w:pgMar w:top="1418" w:right="1417" w:bottom="1134" w:left="1417" w:header="708" w:footer="0" w:gutter="0"/>
          <w:cols w:space="708"/>
          <w:docGrid w:linePitch="360"/>
        </w:sectPr>
      </w:pPr>
      <w:r>
        <w:br w:type="page"/>
      </w:r>
    </w:p>
    <w:p w14:paraId="78E55A52" w14:textId="1AAC5A79" w:rsidR="00CA5956" w:rsidRDefault="00CA5956" w:rsidP="001D3EF4">
      <w:pPr>
        <w:spacing w:line="240" w:lineRule="auto"/>
        <w:jc w:val="center"/>
        <w:rPr>
          <w:b/>
          <w:color w:val="9BBB59" w:themeColor="accent3"/>
          <w:sz w:val="24"/>
          <w:szCs w:val="24"/>
        </w:rPr>
      </w:pPr>
      <w:r w:rsidRPr="00BE7CB8">
        <w:rPr>
          <w:b/>
          <w:color w:val="9BBB59" w:themeColor="accent3"/>
          <w:sz w:val="24"/>
          <w:szCs w:val="24"/>
        </w:rPr>
        <w:lastRenderedPageBreak/>
        <w:t xml:space="preserve">CONTRIBUCIONES Y RECURSOS PARA </w:t>
      </w:r>
      <w:r w:rsidR="009E13FA">
        <w:rPr>
          <w:b/>
          <w:color w:val="9BBB59" w:themeColor="accent3"/>
          <w:sz w:val="24"/>
          <w:szCs w:val="24"/>
        </w:rPr>
        <w:t>AVANZAR</w:t>
      </w:r>
    </w:p>
    <w:p w14:paraId="214EC6E8" w14:textId="77777777" w:rsidR="00292362" w:rsidRDefault="00292362" w:rsidP="00292362">
      <w:pPr>
        <w:sectPr w:rsidR="00292362" w:rsidSect="00CA5956">
          <w:pgSz w:w="11906" w:h="16838"/>
          <w:pgMar w:top="1417" w:right="1418" w:bottom="1417" w:left="1134" w:header="708" w:footer="0" w:gutter="0"/>
          <w:cols w:space="708"/>
          <w:docGrid w:linePitch="360"/>
        </w:sectPr>
      </w:pPr>
    </w:p>
    <w:p w14:paraId="40EE579C" w14:textId="6D692B73" w:rsidR="00292362" w:rsidRDefault="00292362" w:rsidP="00292362">
      <w:r>
        <w:lastRenderedPageBreak/>
        <w:t xml:space="preserve">Para el logro de los objetivos identificados bajo esta meta todas las </w:t>
      </w:r>
      <w:r w:rsidR="009E13FA">
        <w:t>entidades necesitamos</w:t>
      </w:r>
      <w:r>
        <w:t xml:space="preserve"> trabajar conjuntamente en la construcción y en la difusión de mensajes</w:t>
      </w:r>
      <w:r w:rsidR="003D1A78">
        <w:t xml:space="preserve"> y discursos compartidos</w:t>
      </w:r>
      <w:r w:rsidR="001B2802">
        <w:t>.</w:t>
      </w:r>
      <w:r w:rsidR="00945686">
        <w:t xml:space="preserve"> </w:t>
      </w:r>
    </w:p>
    <w:p w14:paraId="7CE3D8E9" w14:textId="4B0A6423" w:rsidR="007F3DBA" w:rsidRDefault="00CE76D6" w:rsidP="007F3DBA">
      <w:r>
        <w:t>En el marco del nuevo Plan E</w:t>
      </w:r>
      <w:r w:rsidR="007F3DBA">
        <w:t>stratégico organizaremos encuentros para construir y consensuar nuevos relatos sobre la realidad y contribución del sector, teniendo como ejemplo de referencia el encuentro sobre nuevas narrativas sobre desarrollo que organizará la CONGD</w:t>
      </w:r>
      <w:r w:rsidR="00367EE9">
        <w:t>E</w:t>
      </w:r>
      <w:r w:rsidR="007F3DBA">
        <w:t xml:space="preserve">. </w:t>
      </w:r>
    </w:p>
    <w:p w14:paraId="6CD28E74" w14:textId="7CB498AE" w:rsidR="007F3DBA" w:rsidRDefault="00945686" w:rsidP="007F3DBA">
      <w:r>
        <w:t xml:space="preserve">Al igual que en el campo de la incidencia política, vamos a avanzar en procesos internos de construir posicionamientos compartidos dentro del sector que nos permitan </w:t>
      </w:r>
      <w:r w:rsidR="00CE76D6">
        <w:t>trabajar argumentos</w:t>
      </w:r>
      <w:r>
        <w:t xml:space="preserve"> y difundirlos públicamente </w:t>
      </w:r>
      <w:r w:rsidR="00153701">
        <w:t xml:space="preserve">con </w:t>
      </w:r>
      <w:r>
        <w:t xml:space="preserve">el máximo apoyo </w:t>
      </w:r>
      <w:r w:rsidR="00CE76D6">
        <w:t xml:space="preserve">interno </w:t>
      </w:r>
      <w:r>
        <w:t xml:space="preserve">del sector. </w:t>
      </w:r>
    </w:p>
    <w:p w14:paraId="0EBC6746" w14:textId="37524066" w:rsidR="007F3DBA" w:rsidRDefault="007F3DBA" w:rsidP="007F3DBA">
      <w:r>
        <w:t>La Comisión de Comunicación de la PTS</w:t>
      </w:r>
      <w:r w:rsidR="00CE76D6">
        <w:t>,</w:t>
      </w:r>
      <w:r>
        <w:t xml:space="preserve"> en la que participan distintas entidades, así como la POAS y otras organizaciones con peso en la dimensión comunicativa</w:t>
      </w:r>
      <w:r w:rsidR="003D2C57">
        <w:t>,</w:t>
      </w:r>
      <w:r>
        <w:t xml:space="preserve"> van a revisar conjuntamente sus planes de comunicación y protocolos para hacer posible estos avances.</w:t>
      </w:r>
      <w:r w:rsidR="008D7ABE">
        <w:t xml:space="preserve"> </w:t>
      </w:r>
    </w:p>
    <w:p w14:paraId="12AC27A9" w14:textId="32BA31D4" w:rsidR="00F06CAE" w:rsidRDefault="00F06CAE" w:rsidP="00600AB0">
      <w:r>
        <w:t xml:space="preserve">Una cuestión clave a abordar serán los canales a través de los cuales nuestros mensajes </w:t>
      </w:r>
      <w:r w:rsidR="005C7FD2">
        <w:t xml:space="preserve">llegan </w:t>
      </w:r>
      <w:r>
        <w:t>a la luz pública y en esa área nos proponemos utilizar más herramientas audiovisuales.</w:t>
      </w:r>
    </w:p>
    <w:p w14:paraId="12A3D1C4" w14:textId="1DACD1A0" w:rsidR="00600AB0" w:rsidRPr="00945686" w:rsidRDefault="009E13FA" w:rsidP="00600AB0">
      <w:r>
        <w:t xml:space="preserve">Un ejemplo significativo de participación transversal </w:t>
      </w:r>
      <w:r w:rsidR="007F3DBA">
        <w:t xml:space="preserve">que </w:t>
      </w:r>
      <w:r w:rsidR="00276DBD">
        <w:t xml:space="preserve">ha </w:t>
      </w:r>
      <w:r w:rsidR="007F3DBA">
        <w:t>funciona</w:t>
      </w:r>
      <w:r w:rsidR="00276DBD">
        <w:t>do a gran escala</w:t>
      </w:r>
      <w:r w:rsidR="007F3DBA">
        <w:t xml:space="preserve"> </w:t>
      </w:r>
      <w:r>
        <w:t xml:space="preserve">es la Campaña </w:t>
      </w:r>
      <w:r w:rsidR="007F3DBA">
        <w:t xml:space="preserve">anual </w:t>
      </w:r>
      <w:r>
        <w:t>de la X Solidaria.</w:t>
      </w:r>
      <w:r w:rsidR="00600AB0">
        <w:t xml:space="preserve"> Tomando como referencia esta experiencia </w:t>
      </w:r>
      <w:r w:rsidR="00C37E58">
        <w:t xml:space="preserve">pretendemos identificar </w:t>
      </w:r>
      <w:r w:rsidR="00600AB0">
        <w:t>un tema que pueda dar lugar a una campaña conjunta</w:t>
      </w:r>
      <w:r w:rsidR="003F0FE3">
        <w:t xml:space="preserve"> del sector,</w:t>
      </w:r>
      <w:r w:rsidR="00600AB0">
        <w:t xml:space="preserve"> aunque no </w:t>
      </w:r>
      <w:r w:rsidR="003F0FE3">
        <w:t>alcance las mismas dimensiones</w:t>
      </w:r>
      <w:r w:rsidR="00153701">
        <w:t xml:space="preserve"> (p.ej. mecenazgo).</w:t>
      </w:r>
    </w:p>
    <w:p w14:paraId="09D46321" w14:textId="428410BE" w:rsidR="00F06CAE" w:rsidRDefault="00485152" w:rsidP="00F06CAE">
      <w:r>
        <w:t xml:space="preserve">Somos conscientes de que </w:t>
      </w:r>
      <w:r w:rsidR="00F06CAE">
        <w:t xml:space="preserve">la comunicación debe </w:t>
      </w:r>
      <w:r>
        <w:t xml:space="preserve">llegar más a </w:t>
      </w:r>
      <w:r w:rsidR="00F06CAE">
        <w:t>la</w:t>
      </w:r>
      <w:r>
        <w:t xml:space="preserve">s realidades </w:t>
      </w:r>
      <w:r w:rsidR="00F06CAE">
        <w:t>local</w:t>
      </w:r>
      <w:r w:rsidR="004407E1">
        <w:t>es</w:t>
      </w:r>
      <w:r>
        <w:t>,</w:t>
      </w:r>
      <w:r w:rsidR="00F06CAE">
        <w:t xml:space="preserve"> para lo que implicaremos a las entidades con mayor conexión con el territorio (</w:t>
      </w:r>
      <w:r w:rsidR="002E67AA">
        <w:t>p.</w:t>
      </w:r>
      <w:r w:rsidR="00F06CAE">
        <w:t xml:space="preserve">ej. Cáritas, EAPN, </w:t>
      </w:r>
      <w:r w:rsidR="001D56E6">
        <w:t>Cruz Roja</w:t>
      </w:r>
      <w:r w:rsidR="00F06CAE">
        <w:t>)</w:t>
      </w:r>
      <w:r>
        <w:t xml:space="preserve">. </w:t>
      </w:r>
      <w:r w:rsidR="00CE76D6">
        <w:t>Nos proponemos, a</w:t>
      </w:r>
      <w:r>
        <w:t>demás</w:t>
      </w:r>
      <w:r w:rsidR="00CE76D6">
        <w:t>,</w:t>
      </w:r>
      <w:r>
        <w:t xml:space="preserve"> reforzar el conocimiento de las entidades de base del </w:t>
      </w:r>
      <w:r>
        <w:lastRenderedPageBreak/>
        <w:t>trabajo que realizamos desde las entidades de segundo y tercer nivel.</w:t>
      </w:r>
    </w:p>
    <w:p w14:paraId="2A3ECFBD" w14:textId="39286480" w:rsidR="005C7FD2" w:rsidRDefault="00600AB0" w:rsidP="008D7ABE">
      <w:r>
        <w:t xml:space="preserve">En las concreciones </w:t>
      </w:r>
      <w:r w:rsidR="00292362">
        <w:t xml:space="preserve">operativas </w:t>
      </w:r>
      <w:r w:rsidR="00F06CAE">
        <w:t xml:space="preserve">anuales </w:t>
      </w:r>
      <w:r>
        <w:t>del Plan Estratégico</w:t>
      </w:r>
      <w:r w:rsidR="003F7353">
        <w:t>,</w:t>
      </w:r>
      <w:r w:rsidR="00292362">
        <w:t xml:space="preserve"> </w:t>
      </w:r>
      <w:r w:rsidR="00F673F8">
        <w:t>la POAS</w:t>
      </w:r>
      <w:r w:rsidR="008D7ABE">
        <w:t xml:space="preserve"> </w:t>
      </w:r>
      <w:r w:rsidR="00C37E58">
        <w:t xml:space="preserve">incluirá el desarrollo de </w:t>
      </w:r>
      <w:r w:rsidR="0045292D">
        <w:t>nuevo</w:t>
      </w:r>
      <w:r w:rsidR="00F673F8">
        <w:t>s estudios sobre el TSAS</w:t>
      </w:r>
      <w:r w:rsidRPr="00600AB0">
        <w:t xml:space="preserve"> </w:t>
      </w:r>
      <w:r>
        <w:t>según criterios de oportunidad y disponibilidad de recursos. En estos estudios se dará mayor peso a algunos</w:t>
      </w:r>
      <w:r w:rsidR="008D7ABE">
        <w:t xml:space="preserve"> </w:t>
      </w:r>
      <w:r w:rsidR="0045292D">
        <w:t>criterio</w:t>
      </w:r>
      <w:r w:rsidR="00F673F8">
        <w:t>s</w:t>
      </w:r>
      <w:r w:rsidR="00CE76D6">
        <w:t xml:space="preserve"> (p.ej.,</w:t>
      </w:r>
      <w:r w:rsidR="00F673F8">
        <w:t xml:space="preserve"> entre otros,</w:t>
      </w:r>
      <w:r w:rsidR="0045292D">
        <w:t xml:space="preserve"> </w:t>
      </w:r>
      <w:r w:rsidR="00F673F8">
        <w:t>prestar mayor atención a las rea</w:t>
      </w:r>
      <w:r w:rsidR="00CE76D6">
        <w:t>lidades territoriales o</w:t>
      </w:r>
      <w:r w:rsidR="00F673F8">
        <w:t xml:space="preserve"> incorporar la perspectiva de género</w:t>
      </w:r>
      <w:r w:rsidR="00CE76D6">
        <w:t>)</w:t>
      </w:r>
      <w:r w:rsidR="00F673F8">
        <w:t xml:space="preserve">. </w:t>
      </w:r>
      <w:r w:rsidR="00CE76D6">
        <w:t>S</w:t>
      </w:r>
      <w:r w:rsidR="000E1072">
        <w:t>e</w:t>
      </w:r>
      <w:r w:rsidR="008D7ABE">
        <w:t xml:space="preserve"> </w:t>
      </w:r>
      <w:r w:rsidR="00CE76D6">
        <w:t xml:space="preserve">perseguirá asimismo </w:t>
      </w:r>
      <w:r w:rsidR="005C7FD2">
        <w:t xml:space="preserve">implicar a instituciones que pueden contribuir o realizar estudios relevantes sobre el sector, como por ejemplo el Consejo Económico y Social o el propio INE. Las disposiciones de la Ley del Tercer Sector nos </w:t>
      </w:r>
      <w:r w:rsidR="00CE76D6">
        <w:t xml:space="preserve">proporcionan </w:t>
      </w:r>
      <w:r w:rsidR="005C7FD2">
        <w:t xml:space="preserve">argumentos para exigir a la administración el impulso de nuevos estudios y análisis. </w:t>
      </w:r>
    </w:p>
    <w:p w14:paraId="3F895562" w14:textId="2FBF2034" w:rsidR="00BE07C6" w:rsidRDefault="00CE76D6" w:rsidP="00292362">
      <w:r>
        <w:t xml:space="preserve">Otro </w:t>
      </w:r>
      <w:r w:rsidR="00F673F8">
        <w:t xml:space="preserve">contexto de oportunidad para impulsar </w:t>
      </w:r>
      <w:r w:rsidR="00945686">
        <w:t xml:space="preserve">nuevos </w:t>
      </w:r>
      <w:r w:rsidR="00F673F8">
        <w:t>estudios será el sistema de seguimiento de la Estrategia de Desarrollo Sostenible de las Naciones Unidas.</w:t>
      </w:r>
    </w:p>
    <w:p w14:paraId="1B8239F4" w14:textId="443EE423" w:rsidR="00600AB0" w:rsidRDefault="00C37E58" w:rsidP="004407E1">
      <w:pPr>
        <w:spacing w:before="0" w:after="200" w:line="276" w:lineRule="auto"/>
      </w:pPr>
      <w:r>
        <w:t>Por último, a</w:t>
      </w:r>
      <w:r w:rsidR="003362FF">
        <w:t xml:space="preserve">un siendo conscientes de que </w:t>
      </w:r>
      <w:r w:rsidR="00F06CAE">
        <w:t xml:space="preserve">en el sector </w:t>
      </w:r>
      <w:r w:rsidR="003362FF">
        <w:t xml:space="preserve">estamos aún lejos de </w:t>
      </w:r>
      <w:r w:rsidR="00F06CAE">
        <w:t xml:space="preserve">la generalización </w:t>
      </w:r>
      <w:r w:rsidR="003362FF">
        <w:t>de metodologías de medición de impacto, nos comprometemos a profundiza</w:t>
      </w:r>
      <w:r>
        <w:t>r</w:t>
      </w:r>
      <w:r w:rsidR="003362FF">
        <w:t xml:space="preserve"> en el debate en</w:t>
      </w:r>
      <w:r>
        <w:t xml:space="preserve"> nuestros encuentros y a </w:t>
      </w:r>
      <w:r w:rsidR="003362FF">
        <w:t>da</w:t>
      </w:r>
      <w:r>
        <w:t>r a conocer y aprender</w:t>
      </w:r>
      <w:r w:rsidR="003362FF">
        <w:t xml:space="preserve"> de las experiencias existen</w:t>
      </w:r>
      <w:r>
        <w:t>tes</w:t>
      </w:r>
      <w:r w:rsidR="003362FF">
        <w:t xml:space="preserve">. </w:t>
      </w:r>
      <w:r>
        <w:t>En esta línea,</w:t>
      </w:r>
      <w:r w:rsidR="000E1072" w:rsidRPr="00880ED6">
        <w:t xml:space="preserve"> </w:t>
      </w:r>
      <w:r>
        <w:t xml:space="preserve">la </w:t>
      </w:r>
      <w:r w:rsidR="000E1072" w:rsidRPr="00880ED6">
        <w:t>POAS</w:t>
      </w:r>
      <w:r>
        <w:t>,</w:t>
      </w:r>
      <w:r w:rsidR="000E1072" w:rsidRPr="00880ED6">
        <w:t xml:space="preserve"> </w:t>
      </w:r>
      <w:r w:rsidR="008267FA" w:rsidRPr="00880ED6">
        <w:t>en colaborac</w:t>
      </w:r>
      <w:r>
        <w:t xml:space="preserve">ión con la UNED, impulsará el diseño de </w:t>
      </w:r>
      <w:r w:rsidR="008267FA" w:rsidRPr="00880ED6">
        <w:t xml:space="preserve">herramientas de </w:t>
      </w:r>
      <w:r>
        <w:t xml:space="preserve">medición de </w:t>
      </w:r>
      <w:r w:rsidR="008267FA" w:rsidRPr="00880ED6">
        <w:t xml:space="preserve">impacto. </w:t>
      </w:r>
    </w:p>
    <w:p w14:paraId="6DF60660" w14:textId="77777777" w:rsidR="00600AB0" w:rsidRDefault="00600AB0" w:rsidP="00AE18E7">
      <w:pPr>
        <w:spacing w:before="0" w:after="200" w:line="276" w:lineRule="auto"/>
        <w:jc w:val="left"/>
        <w:sectPr w:rsidR="00600AB0" w:rsidSect="006F64D4">
          <w:type w:val="continuous"/>
          <w:pgSz w:w="11906" w:h="16838"/>
          <w:pgMar w:top="1417" w:right="1133" w:bottom="1417" w:left="993" w:header="708" w:footer="0" w:gutter="0"/>
          <w:cols w:num="2" w:space="708"/>
          <w:docGrid w:linePitch="360"/>
        </w:sectPr>
      </w:pPr>
    </w:p>
    <w:tbl>
      <w:tblPr>
        <w:tblStyle w:val="Tablaconcuadrcula"/>
        <w:tblW w:w="15168" w:type="dxa"/>
        <w:tblInd w:w="-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11962"/>
      </w:tblGrid>
      <w:tr w:rsidR="003D1C7F" w:rsidRPr="00944A92" w14:paraId="369D09B9" w14:textId="77777777" w:rsidTr="007B23BF">
        <w:tc>
          <w:tcPr>
            <w:tcW w:w="3206" w:type="dxa"/>
            <w:shd w:val="clear" w:color="auto" w:fill="E5DFEC" w:themeFill="accent4" w:themeFillTint="33"/>
            <w:vAlign w:val="center"/>
          </w:tcPr>
          <w:p w14:paraId="76753C2E" w14:textId="624872C0" w:rsidR="003D1C7F" w:rsidRPr="006F17F2" w:rsidRDefault="003D1C7F" w:rsidP="00F43515">
            <w:pPr>
              <w:pStyle w:val="Ttulo2"/>
              <w:spacing w:before="0"/>
              <w:jc w:val="center"/>
              <w:outlineLvl w:val="1"/>
              <w:rPr>
                <w:rFonts w:ascii="Candara" w:hAnsi="Candara"/>
                <w:color w:val="auto"/>
                <w:sz w:val="28"/>
              </w:rPr>
            </w:pPr>
            <w:r w:rsidRPr="006F17F2">
              <w:rPr>
                <w:rFonts w:ascii="Candara" w:hAnsi="Candara"/>
                <w:color w:val="auto"/>
                <w:sz w:val="28"/>
              </w:rPr>
              <w:lastRenderedPageBreak/>
              <w:t xml:space="preserve">META ESTRATÉGICA </w:t>
            </w:r>
            <w:r w:rsidR="00F43515">
              <w:rPr>
                <w:rFonts w:ascii="Candara" w:hAnsi="Candara"/>
                <w:color w:val="auto"/>
                <w:sz w:val="28"/>
              </w:rPr>
              <w:t>5</w:t>
            </w:r>
          </w:p>
        </w:tc>
        <w:tc>
          <w:tcPr>
            <w:tcW w:w="11962" w:type="dxa"/>
            <w:shd w:val="clear" w:color="auto" w:fill="auto"/>
            <w:vAlign w:val="center"/>
          </w:tcPr>
          <w:p w14:paraId="0A92A3A8" w14:textId="302D7334" w:rsidR="003D1C7F" w:rsidRPr="001D3EF4" w:rsidRDefault="00CA1A07" w:rsidP="003362FF">
            <w:pPr>
              <w:pStyle w:val="Ttulo2"/>
              <w:spacing w:before="0"/>
              <w:outlineLvl w:val="1"/>
              <w:rPr>
                <w:rFonts w:ascii="Candara" w:hAnsi="Candara"/>
                <w:color w:val="8064A2" w:themeColor="accent4"/>
                <w:sz w:val="28"/>
              </w:rPr>
            </w:pPr>
            <w:r w:rsidRPr="006F4F03">
              <w:rPr>
                <w:rFonts w:ascii="Candara" w:hAnsi="Candara"/>
                <w:color w:val="9BBB59" w:themeColor="accent3"/>
                <w:sz w:val="28"/>
              </w:rPr>
              <w:t>Las entidades del TSAS cuentan con capacidad operativa y sostenib</w:t>
            </w:r>
            <w:r w:rsidR="003362FF" w:rsidRPr="006F4F03">
              <w:rPr>
                <w:rFonts w:ascii="Candara" w:hAnsi="Candara"/>
                <w:color w:val="9BBB59" w:themeColor="accent3"/>
                <w:sz w:val="28"/>
              </w:rPr>
              <w:t>le</w:t>
            </w:r>
            <w:r w:rsidRPr="006F4F03">
              <w:rPr>
                <w:rFonts w:ascii="Candara" w:hAnsi="Candara"/>
                <w:color w:val="9BBB59" w:themeColor="accent3"/>
                <w:sz w:val="28"/>
              </w:rPr>
              <w:t xml:space="preserve"> para cumplir su misión y prestar una atención de calidad</w:t>
            </w:r>
          </w:p>
        </w:tc>
      </w:tr>
    </w:tbl>
    <w:p w14:paraId="55AD368F" w14:textId="58A4A592" w:rsidR="00C3304E" w:rsidRPr="001D3EF4" w:rsidRDefault="00B23C7D" w:rsidP="001D3EF4">
      <w:pPr>
        <w:spacing w:line="240" w:lineRule="auto"/>
        <w:ind w:left="-425" w:right="-595"/>
        <w:rPr>
          <w:b/>
          <w:sz w:val="24"/>
        </w:rPr>
      </w:pPr>
      <w:r w:rsidRPr="001D3EF4">
        <w:rPr>
          <w:i/>
          <w:sz w:val="24"/>
          <w:szCs w:val="24"/>
          <w:lang w:val="es-ES_tradnl"/>
        </w:rPr>
        <w:t xml:space="preserve">La sostenibilidad </w:t>
      </w:r>
      <w:r w:rsidR="00CF0ACF" w:rsidRPr="001D3EF4">
        <w:rPr>
          <w:i/>
          <w:sz w:val="24"/>
          <w:szCs w:val="24"/>
          <w:lang w:val="es-ES_tradnl"/>
        </w:rPr>
        <w:t xml:space="preserve">económica </w:t>
      </w:r>
      <w:r w:rsidRPr="001D3EF4">
        <w:rPr>
          <w:i/>
          <w:sz w:val="24"/>
          <w:szCs w:val="24"/>
          <w:lang w:val="es-ES_tradnl"/>
        </w:rPr>
        <w:t xml:space="preserve">consiste en la capacidad de actuar en el corto, medio y largo plazo resistiendo posibles cambios de coyuntura que afecten a nuestras fuentes de ingresos. El Tercer Sector de Acción Social ha sido en gran medida dependiente de la financiación pública y los recortes presupuestarios durante la crisis económica han supuesto una notable caída de ingresos para muchas entidades. La sostenibilidad del TSAS no consiste en mantener un </w:t>
      </w:r>
      <w:r w:rsidRPr="001D3EF4">
        <w:rPr>
          <w:sz w:val="24"/>
          <w:szCs w:val="24"/>
          <w:lang w:val="es-ES_tradnl"/>
        </w:rPr>
        <w:t>status quo</w:t>
      </w:r>
      <w:r w:rsidRPr="001D3EF4">
        <w:rPr>
          <w:i/>
          <w:sz w:val="24"/>
          <w:szCs w:val="24"/>
          <w:lang w:val="es-ES_tradnl"/>
        </w:rPr>
        <w:t xml:space="preserve"> o ampliar cuotas de mercado, sino en asegurar capacidad operativa para prestar una atención de calidad a las personas que la necesitan. </w:t>
      </w:r>
      <w:r w:rsidRPr="001D3EF4">
        <w:rPr>
          <w:i/>
          <w:sz w:val="24"/>
          <w:szCs w:val="24"/>
        </w:rPr>
        <w:t>Por tanto, la sostenibilidad financiera y la consecución de la misión del TSAS están inseparablemente unidas.</w:t>
      </w:r>
    </w:p>
    <w:p w14:paraId="5F4C0D40" w14:textId="77777777" w:rsidR="00C3304E" w:rsidRDefault="00C3304E" w:rsidP="00292362">
      <w:pPr>
        <w:spacing w:before="120" w:after="120" w:line="240" w:lineRule="auto"/>
        <w:jc w:val="center"/>
        <w:rPr>
          <w:b/>
          <w:color w:val="FFFFFF" w:themeColor="background1"/>
          <w:sz w:val="24"/>
        </w:rPr>
        <w:sectPr w:rsidR="00C3304E" w:rsidSect="00C3304E">
          <w:type w:val="continuous"/>
          <w:pgSz w:w="16838" w:h="11906" w:orient="landscape"/>
          <w:pgMar w:top="1418" w:right="1417" w:bottom="1134" w:left="1417" w:header="708" w:footer="0" w:gutter="0"/>
          <w:cols w:space="708"/>
          <w:docGrid w:linePitch="360"/>
        </w:sectPr>
      </w:pPr>
    </w:p>
    <w:tbl>
      <w:tblPr>
        <w:tblStyle w:val="Cuadrculadetablaclara1"/>
        <w:tblW w:w="15168" w:type="dxa"/>
        <w:tblInd w:w="-572" w:type="dxa"/>
        <w:tblLook w:val="04A0" w:firstRow="1" w:lastRow="0" w:firstColumn="1" w:lastColumn="0" w:noHBand="0" w:noVBand="1"/>
      </w:tblPr>
      <w:tblGrid>
        <w:gridCol w:w="4952"/>
        <w:gridCol w:w="10216"/>
      </w:tblGrid>
      <w:tr w:rsidR="003D1C7F" w14:paraId="08AF01F1" w14:textId="77777777" w:rsidTr="006F4F03">
        <w:tc>
          <w:tcPr>
            <w:tcW w:w="4952" w:type="dxa"/>
            <w:shd w:val="clear" w:color="auto" w:fill="76923C" w:themeFill="accent3" w:themeFillShade="BF"/>
          </w:tcPr>
          <w:p w14:paraId="02E8E011" w14:textId="5C7335AD" w:rsidR="003D1C7F" w:rsidRPr="006F17F2" w:rsidRDefault="003D1C7F" w:rsidP="00292362">
            <w:pPr>
              <w:spacing w:before="120" w:after="120" w:line="240" w:lineRule="auto"/>
              <w:jc w:val="center"/>
              <w:rPr>
                <w:b/>
                <w:color w:val="FFFFFF" w:themeColor="background1"/>
              </w:rPr>
            </w:pPr>
            <w:r w:rsidRPr="006F17F2">
              <w:rPr>
                <w:b/>
                <w:color w:val="FFFFFF" w:themeColor="background1"/>
                <w:sz w:val="24"/>
              </w:rPr>
              <w:lastRenderedPageBreak/>
              <w:t>OBJETIVOS</w:t>
            </w:r>
          </w:p>
        </w:tc>
        <w:tc>
          <w:tcPr>
            <w:tcW w:w="10216" w:type="dxa"/>
            <w:shd w:val="clear" w:color="auto" w:fill="76923C" w:themeFill="accent3" w:themeFillShade="BF"/>
          </w:tcPr>
          <w:p w14:paraId="3AE89BD5" w14:textId="77777777" w:rsidR="003D1C7F" w:rsidRPr="006F17F2" w:rsidRDefault="003D1C7F" w:rsidP="00292362">
            <w:pPr>
              <w:spacing w:before="120" w:after="120" w:line="240" w:lineRule="auto"/>
              <w:jc w:val="center"/>
              <w:rPr>
                <w:b/>
                <w:color w:val="FFFFFF" w:themeColor="background1"/>
              </w:rPr>
            </w:pPr>
            <w:r w:rsidRPr="006F17F2">
              <w:rPr>
                <w:b/>
                <w:color w:val="FFFFFF" w:themeColor="background1"/>
                <w:sz w:val="24"/>
              </w:rPr>
              <w:t>¿CÓMO LO VAMOS A LOGRAR?</w:t>
            </w:r>
          </w:p>
        </w:tc>
      </w:tr>
      <w:tr w:rsidR="00CA1A07" w14:paraId="449DDE6A" w14:textId="77777777" w:rsidTr="006F4F03">
        <w:trPr>
          <w:trHeight w:val="4417"/>
        </w:trPr>
        <w:tc>
          <w:tcPr>
            <w:tcW w:w="4952" w:type="dxa"/>
            <w:shd w:val="clear" w:color="auto" w:fill="D6E3BC" w:themeFill="accent3" w:themeFillTint="66"/>
          </w:tcPr>
          <w:p w14:paraId="54AB9AEB" w14:textId="77777777" w:rsidR="00CA1A07" w:rsidRPr="00403388" w:rsidRDefault="00CA1A07" w:rsidP="00B22296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left"/>
              <w:rPr>
                <w:b/>
                <w:sz w:val="24"/>
                <w:lang w:val="es-ES_tradnl"/>
              </w:rPr>
            </w:pPr>
            <w:r w:rsidRPr="00403388">
              <w:rPr>
                <w:b/>
                <w:sz w:val="24"/>
                <w:lang w:val="es-ES_tradnl"/>
              </w:rPr>
              <w:t>Conseguir mayor estabilidad en las fuentes de financiación pública.</w:t>
            </w:r>
          </w:p>
          <w:p w14:paraId="327E7DC3" w14:textId="77777777" w:rsidR="00CA1A07" w:rsidRPr="00403388" w:rsidRDefault="00CA1A07" w:rsidP="00B22296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left"/>
              <w:rPr>
                <w:b/>
                <w:sz w:val="24"/>
                <w:lang w:val="es-ES_tradnl"/>
              </w:rPr>
            </w:pPr>
            <w:r w:rsidRPr="00403388">
              <w:rPr>
                <w:b/>
                <w:sz w:val="24"/>
                <w:lang w:val="es-ES_tradnl"/>
              </w:rPr>
              <w:t>Diversificar nuestras fuentes de financiación para ganar independencia y autonomía.</w:t>
            </w:r>
          </w:p>
          <w:p w14:paraId="03163E3F" w14:textId="77777777" w:rsidR="00CA1A07" w:rsidRDefault="00CA1A07" w:rsidP="00B22296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left"/>
              <w:rPr>
                <w:b/>
                <w:sz w:val="24"/>
                <w:lang w:val="es-ES_tradnl"/>
              </w:rPr>
            </w:pPr>
            <w:r w:rsidRPr="00403388">
              <w:rPr>
                <w:b/>
                <w:sz w:val="24"/>
                <w:lang w:val="es-ES_tradnl"/>
              </w:rPr>
              <w:t>Gestionar de modo más eficiente y sostenible nuestros recursos.</w:t>
            </w:r>
          </w:p>
          <w:p w14:paraId="2D40EBA7" w14:textId="0D48584F" w:rsidR="0041543C" w:rsidRPr="00403388" w:rsidRDefault="0041543C" w:rsidP="002B491F">
            <w:pPr>
              <w:pStyle w:val="Prrafodelista"/>
              <w:spacing w:line="240" w:lineRule="auto"/>
              <w:contextualSpacing w:val="0"/>
              <w:jc w:val="left"/>
              <w:rPr>
                <w:b/>
                <w:sz w:val="24"/>
                <w:lang w:val="es-ES_tradnl"/>
              </w:rPr>
            </w:pPr>
          </w:p>
        </w:tc>
        <w:tc>
          <w:tcPr>
            <w:tcW w:w="10216" w:type="dxa"/>
            <w:vAlign w:val="center"/>
          </w:tcPr>
          <w:p w14:paraId="389FA681" w14:textId="446B0989" w:rsidR="00471BB3" w:rsidRDefault="00471BB3" w:rsidP="003F654D">
            <w:pPr>
              <w:pStyle w:val="Prrafodelista"/>
              <w:numPr>
                <w:ilvl w:val="0"/>
                <w:numId w:val="5"/>
              </w:numPr>
              <w:spacing w:before="0" w:after="0" w:line="240" w:lineRule="auto"/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Promoviendo los mecanismos de incidencia política </w:t>
            </w:r>
            <w:r w:rsidR="00C3374C">
              <w:rPr>
                <w:sz w:val="24"/>
              </w:rPr>
              <w:t xml:space="preserve">que favorezcan </w:t>
            </w:r>
            <w:r>
              <w:rPr>
                <w:sz w:val="24"/>
              </w:rPr>
              <w:t>unas condiciones de financiación pública más adaptadas a la realidad de las entidades sociales</w:t>
            </w:r>
            <w:r w:rsidR="00C3374C">
              <w:rPr>
                <w:sz w:val="24"/>
              </w:rPr>
              <w:t>.</w:t>
            </w:r>
          </w:p>
          <w:p w14:paraId="50AF8F29" w14:textId="77777777" w:rsidR="000D70FE" w:rsidRPr="00403388" w:rsidRDefault="000D70FE" w:rsidP="003F654D">
            <w:pPr>
              <w:pStyle w:val="Prrafodelista"/>
              <w:numPr>
                <w:ilvl w:val="0"/>
                <w:numId w:val="5"/>
              </w:numPr>
              <w:spacing w:before="0" w:after="0" w:line="240" w:lineRule="auto"/>
              <w:contextualSpacing w:val="0"/>
              <w:jc w:val="left"/>
              <w:rPr>
                <w:sz w:val="24"/>
              </w:rPr>
            </w:pPr>
            <w:r w:rsidRPr="00403388">
              <w:rPr>
                <w:sz w:val="24"/>
              </w:rPr>
              <w:t>Promoviendo las cláusulas sociales en la contratación pública.</w:t>
            </w:r>
          </w:p>
          <w:p w14:paraId="4CF78AC1" w14:textId="77777777" w:rsidR="00CA1A07" w:rsidRPr="00403388" w:rsidRDefault="00CA1A07" w:rsidP="003F654D">
            <w:pPr>
              <w:pStyle w:val="Prrafodelista"/>
              <w:numPr>
                <w:ilvl w:val="0"/>
                <w:numId w:val="5"/>
              </w:numPr>
              <w:spacing w:before="0" w:after="0" w:line="240" w:lineRule="auto"/>
              <w:contextualSpacing w:val="0"/>
              <w:jc w:val="left"/>
              <w:rPr>
                <w:sz w:val="24"/>
              </w:rPr>
            </w:pPr>
            <w:r w:rsidRPr="00403388">
              <w:rPr>
                <w:sz w:val="24"/>
              </w:rPr>
              <w:t xml:space="preserve">Promoviendo el concierto social en las leyes de servicios sociales y otras normativas. </w:t>
            </w:r>
          </w:p>
          <w:p w14:paraId="1E5AE31A" w14:textId="77777777" w:rsidR="006F5E42" w:rsidRDefault="00CA1A07" w:rsidP="003F654D">
            <w:pPr>
              <w:pStyle w:val="Prrafodelista"/>
              <w:numPr>
                <w:ilvl w:val="0"/>
                <w:numId w:val="5"/>
              </w:numPr>
              <w:spacing w:before="0" w:after="0" w:line="240" w:lineRule="auto"/>
              <w:contextualSpacing w:val="0"/>
              <w:jc w:val="left"/>
              <w:rPr>
                <w:sz w:val="24"/>
              </w:rPr>
            </w:pPr>
            <w:r w:rsidRPr="00403388">
              <w:rPr>
                <w:sz w:val="24"/>
              </w:rPr>
              <w:t xml:space="preserve">Negociando la </w:t>
            </w:r>
            <w:r w:rsidR="00CF0ACF">
              <w:rPr>
                <w:sz w:val="24"/>
              </w:rPr>
              <w:t xml:space="preserve">utilización </w:t>
            </w:r>
            <w:r w:rsidRPr="00403388">
              <w:rPr>
                <w:sz w:val="24"/>
              </w:rPr>
              <w:t xml:space="preserve">de la fórmula de los convenios con las administraciones públicas y promoviendo fórmulas plurianuales de subvención pública. </w:t>
            </w:r>
          </w:p>
          <w:p w14:paraId="368EC651" w14:textId="1FC70F79" w:rsidR="006F5E42" w:rsidRPr="00403388" w:rsidRDefault="006F5E42" w:rsidP="003F654D">
            <w:pPr>
              <w:pStyle w:val="Prrafodelista"/>
              <w:numPr>
                <w:ilvl w:val="0"/>
                <w:numId w:val="5"/>
              </w:numPr>
              <w:spacing w:before="0" w:after="0" w:line="240" w:lineRule="auto"/>
              <w:contextualSpacing w:val="0"/>
              <w:jc w:val="left"/>
              <w:rPr>
                <w:sz w:val="24"/>
              </w:rPr>
            </w:pPr>
            <w:r w:rsidRPr="00403388">
              <w:rPr>
                <w:sz w:val="24"/>
              </w:rPr>
              <w:t>Promoviendo de la reserva de contratos en la administración pública.</w:t>
            </w:r>
          </w:p>
          <w:p w14:paraId="409A8A4C" w14:textId="77777777" w:rsidR="00CA1A07" w:rsidRPr="00403388" w:rsidRDefault="00CA1A07" w:rsidP="003F654D">
            <w:pPr>
              <w:pStyle w:val="Prrafodelista"/>
              <w:numPr>
                <w:ilvl w:val="0"/>
                <w:numId w:val="5"/>
              </w:numPr>
              <w:spacing w:before="0" w:after="0" w:line="240" w:lineRule="auto"/>
              <w:contextualSpacing w:val="0"/>
              <w:jc w:val="left"/>
              <w:rPr>
                <w:sz w:val="24"/>
              </w:rPr>
            </w:pPr>
            <w:r w:rsidRPr="00403388">
              <w:rPr>
                <w:sz w:val="24"/>
              </w:rPr>
              <w:t xml:space="preserve">Promoviendo la mejora de los incentivos fiscales al mecenazgo. </w:t>
            </w:r>
          </w:p>
          <w:p w14:paraId="03B85FC1" w14:textId="2E711BE0" w:rsidR="00CA1A07" w:rsidRPr="00403388" w:rsidRDefault="00CA1A07" w:rsidP="003F654D">
            <w:pPr>
              <w:pStyle w:val="Prrafodelista"/>
              <w:numPr>
                <w:ilvl w:val="0"/>
                <w:numId w:val="5"/>
              </w:numPr>
              <w:spacing w:before="0" w:after="0" w:line="240" w:lineRule="auto"/>
              <w:contextualSpacing w:val="0"/>
              <w:jc w:val="left"/>
              <w:rPr>
                <w:sz w:val="24"/>
              </w:rPr>
            </w:pPr>
            <w:r w:rsidRPr="00403388">
              <w:rPr>
                <w:sz w:val="24"/>
              </w:rPr>
              <w:t xml:space="preserve">Sensibilizando a la población para incrementar donaciones, </w:t>
            </w:r>
            <w:r w:rsidR="00070F58">
              <w:rPr>
                <w:sz w:val="24"/>
              </w:rPr>
              <w:t xml:space="preserve">aportación de </w:t>
            </w:r>
            <w:r w:rsidRPr="00403388">
              <w:rPr>
                <w:sz w:val="24"/>
              </w:rPr>
              <w:t xml:space="preserve">cuotas, </w:t>
            </w:r>
            <w:proofErr w:type="spellStart"/>
            <w:r w:rsidRPr="002E67AA">
              <w:rPr>
                <w:i/>
                <w:sz w:val="24"/>
              </w:rPr>
              <w:t>crowdfunding</w:t>
            </w:r>
            <w:proofErr w:type="spellEnd"/>
            <w:r w:rsidRPr="00403388">
              <w:rPr>
                <w:sz w:val="24"/>
              </w:rPr>
              <w:t>, etc.,</w:t>
            </w:r>
            <w:r w:rsidR="008D7ABE">
              <w:rPr>
                <w:sz w:val="24"/>
              </w:rPr>
              <w:t xml:space="preserve"> </w:t>
            </w:r>
            <w:r w:rsidRPr="00403388">
              <w:rPr>
                <w:sz w:val="24"/>
              </w:rPr>
              <w:t>y a las empresas para intensificar su compromiso con acciones y proyectos sociales.</w:t>
            </w:r>
          </w:p>
          <w:p w14:paraId="77F25D91" w14:textId="77777777" w:rsidR="00CA1A07" w:rsidRDefault="00CA1A07" w:rsidP="003F654D">
            <w:pPr>
              <w:pStyle w:val="Prrafodelista"/>
              <w:numPr>
                <w:ilvl w:val="0"/>
                <w:numId w:val="5"/>
              </w:numPr>
              <w:spacing w:before="0" w:after="0" w:line="240" w:lineRule="auto"/>
              <w:contextualSpacing w:val="0"/>
              <w:jc w:val="left"/>
              <w:rPr>
                <w:sz w:val="24"/>
              </w:rPr>
            </w:pPr>
            <w:r w:rsidRPr="00403388">
              <w:rPr>
                <w:sz w:val="24"/>
              </w:rPr>
              <w:t>Facilitando y desarrollando acuerdos y agrupaciones de entidades para gestión de compras, compartir actividades formativas racionalizar el uso de locales y espacios, etc.</w:t>
            </w:r>
          </w:p>
          <w:p w14:paraId="5C9A1146" w14:textId="71E319B9" w:rsidR="00177389" w:rsidRDefault="0075296C" w:rsidP="003F654D">
            <w:pPr>
              <w:pStyle w:val="Prrafodelista"/>
              <w:numPr>
                <w:ilvl w:val="0"/>
                <w:numId w:val="5"/>
              </w:numPr>
              <w:spacing w:before="0" w:after="0" w:line="240" w:lineRule="auto"/>
              <w:contextualSpacing w:val="0"/>
              <w:jc w:val="left"/>
              <w:rPr>
                <w:lang w:val="es-ES_tradnl"/>
              </w:rPr>
            </w:pPr>
            <w:r w:rsidRPr="0075296C">
              <w:rPr>
                <w:sz w:val="24"/>
              </w:rPr>
              <w:t>Fomentando fórmulas de economía social que empleen personas</w:t>
            </w:r>
            <w:r w:rsidR="008D7ABE">
              <w:rPr>
                <w:sz w:val="24"/>
              </w:rPr>
              <w:t xml:space="preserve"> </w:t>
            </w:r>
            <w:r w:rsidRPr="0075296C">
              <w:rPr>
                <w:sz w:val="24"/>
              </w:rPr>
              <w:t>y sean sostenibles</w:t>
            </w:r>
            <w:r>
              <w:rPr>
                <w:sz w:val="24"/>
              </w:rPr>
              <w:t>.</w:t>
            </w:r>
          </w:p>
          <w:p w14:paraId="325366DC" w14:textId="3AD19A08" w:rsidR="00177389" w:rsidRPr="003F654D" w:rsidRDefault="00B9001D" w:rsidP="003F654D">
            <w:pPr>
              <w:pStyle w:val="Prrafodelista"/>
              <w:numPr>
                <w:ilvl w:val="0"/>
                <w:numId w:val="5"/>
              </w:numPr>
              <w:spacing w:before="0" w:after="0" w:line="240" w:lineRule="auto"/>
              <w:contextualSpacing w:val="0"/>
              <w:jc w:val="left"/>
              <w:rPr>
                <w:sz w:val="28"/>
              </w:rPr>
            </w:pPr>
            <w:r w:rsidRPr="003F654D">
              <w:rPr>
                <w:sz w:val="24"/>
                <w:lang w:val="es-ES_tradnl"/>
              </w:rPr>
              <w:t>Incorporando de forma transversal la perspectiva de género en cada uno de los objetivos y actuaciones de esta meta.</w:t>
            </w:r>
          </w:p>
        </w:tc>
      </w:tr>
    </w:tbl>
    <w:p w14:paraId="776A4FD6" w14:textId="77777777" w:rsidR="003D1C7F" w:rsidRDefault="003D1C7F" w:rsidP="003D1C7F"/>
    <w:p w14:paraId="59863332" w14:textId="77777777" w:rsidR="00CA5956" w:rsidRDefault="00CA5956" w:rsidP="003D1C7F">
      <w:pPr>
        <w:sectPr w:rsidR="00CA5956" w:rsidSect="00B23C7D">
          <w:type w:val="continuous"/>
          <w:pgSz w:w="16838" w:h="11906" w:orient="landscape"/>
          <w:pgMar w:top="1418" w:right="1417" w:bottom="1134" w:left="1417" w:header="708" w:footer="0" w:gutter="0"/>
          <w:cols w:space="708"/>
          <w:docGrid w:linePitch="360"/>
        </w:sectPr>
      </w:pPr>
    </w:p>
    <w:p w14:paraId="11C6F540" w14:textId="43911E9E" w:rsidR="00CA5956" w:rsidRPr="006F4F03" w:rsidRDefault="00CA5956" w:rsidP="001D3EF4">
      <w:pPr>
        <w:spacing w:line="240" w:lineRule="auto"/>
        <w:jc w:val="center"/>
        <w:rPr>
          <w:b/>
          <w:color w:val="9BBB59" w:themeColor="accent3"/>
          <w:sz w:val="24"/>
          <w:szCs w:val="24"/>
        </w:rPr>
      </w:pPr>
      <w:r w:rsidRPr="006F4F03">
        <w:rPr>
          <w:b/>
          <w:color w:val="9BBB59" w:themeColor="accent3"/>
          <w:sz w:val="24"/>
          <w:szCs w:val="24"/>
        </w:rPr>
        <w:lastRenderedPageBreak/>
        <w:t xml:space="preserve">CONTRIBUCIONES Y RECURSOS PARA </w:t>
      </w:r>
      <w:r w:rsidR="001B2802" w:rsidRPr="006F4F03">
        <w:rPr>
          <w:b/>
          <w:color w:val="9BBB59" w:themeColor="accent3"/>
          <w:sz w:val="24"/>
          <w:szCs w:val="24"/>
        </w:rPr>
        <w:t>AVANZAR</w:t>
      </w:r>
    </w:p>
    <w:p w14:paraId="2F6339B9" w14:textId="77777777" w:rsidR="00C3304E" w:rsidRDefault="00C3304E" w:rsidP="00292362">
      <w:pPr>
        <w:sectPr w:rsidR="00C3304E" w:rsidSect="00CA5956">
          <w:pgSz w:w="11906" w:h="16838"/>
          <w:pgMar w:top="1417" w:right="1418" w:bottom="1417" w:left="1134" w:header="708" w:footer="0" w:gutter="0"/>
          <w:cols w:space="708"/>
          <w:docGrid w:linePitch="360"/>
        </w:sectPr>
      </w:pPr>
    </w:p>
    <w:p w14:paraId="2E216830" w14:textId="4096AF63" w:rsidR="007F3DBA" w:rsidRDefault="00300E8B" w:rsidP="00292362">
      <w:r>
        <w:lastRenderedPageBreak/>
        <w:t>Esta</w:t>
      </w:r>
      <w:r w:rsidR="00292362">
        <w:t xml:space="preserve"> es un</w:t>
      </w:r>
      <w:r>
        <w:t xml:space="preserve">a meta </w:t>
      </w:r>
      <w:r w:rsidR="00292362">
        <w:t xml:space="preserve">clave </w:t>
      </w:r>
      <w:r>
        <w:t>para e</w:t>
      </w:r>
      <w:r w:rsidR="00292362">
        <w:t>l</w:t>
      </w:r>
      <w:r>
        <w:t xml:space="preserve"> sector en tanto que afecta a la</w:t>
      </w:r>
      <w:r w:rsidR="00292362">
        <w:t xml:space="preserve"> supervivencia de las entidades en </w:t>
      </w:r>
      <w:r w:rsidR="00A8339F">
        <w:t xml:space="preserve">un </w:t>
      </w:r>
      <w:r w:rsidR="00292362">
        <w:t xml:space="preserve">contexto de cambio. </w:t>
      </w:r>
      <w:r>
        <w:t xml:space="preserve">Progresar </w:t>
      </w:r>
      <w:r w:rsidR="003F7353">
        <w:t xml:space="preserve">en esta dirección </w:t>
      </w:r>
      <w:r>
        <w:t>exigirá utilizar lo</w:t>
      </w:r>
      <w:r w:rsidR="00292362">
        <w:t>s mecanismo</w:t>
      </w:r>
      <w:r w:rsidR="00ED41A7">
        <w:t>s de incidencia política para promover una serie de</w:t>
      </w:r>
      <w:r w:rsidR="00292362">
        <w:t xml:space="preserve"> cambios normativos </w:t>
      </w:r>
      <w:r w:rsidR="00ED41A7">
        <w:t xml:space="preserve">que hemos </w:t>
      </w:r>
      <w:r w:rsidR="00292362">
        <w:t>identificado</w:t>
      </w:r>
      <w:r w:rsidR="00ED41A7">
        <w:t xml:space="preserve"> y</w:t>
      </w:r>
      <w:r w:rsidR="00292362">
        <w:t xml:space="preserve"> en los que </w:t>
      </w:r>
      <w:r w:rsidR="00727270">
        <w:t xml:space="preserve">vamos a trabajar para </w:t>
      </w:r>
      <w:r w:rsidR="00ED41A7">
        <w:t xml:space="preserve">lograr </w:t>
      </w:r>
      <w:r w:rsidR="00727270">
        <w:t>avances en los</w:t>
      </w:r>
      <w:r w:rsidR="00292362">
        <w:t xml:space="preserve"> plano</w:t>
      </w:r>
      <w:r w:rsidR="00727270">
        <w:t>s</w:t>
      </w:r>
      <w:r w:rsidR="00292362">
        <w:t xml:space="preserve"> estatal y autonómico</w:t>
      </w:r>
      <w:r w:rsidR="00471BB3">
        <w:t>, y en la gestión de los recursos europeos</w:t>
      </w:r>
      <w:r w:rsidR="00292362">
        <w:t xml:space="preserve">. </w:t>
      </w:r>
    </w:p>
    <w:p w14:paraId="7AE489AA" w14:textId="456D1444" w:rsidR="003F7353" w:rsidRDefault="00292362" w:rsidP="00276DBD">
      <w:r>
        <w:t xml:space="preserve">Para ello negociaremos la inclusión de </w:t>
      </w:r>
      <w:r w:rsidR="003D2CB0">
        <w:t xml:space="preserve">personas expertas </w:t>
      </w:r>
      <w:r>
        <w:t>del TSAS en grupos de trabajo legislativo con gobi</w:t>
      </w:r>
      <w:r w:rsidR="00B023EE">
        <w:t xml:space="preserve">ernos y </w:t>
      </w:r>
      <w:r w:rsidR="00EC1134">
        <w:t xml:space="preserve">la </w:t>
      </w:r>
      <w:r w:rsidR="003F7353">
        <w:t xml:space="preserve">presencia de nuestros representantes en las </w:t>
      </w:r>
      <w:r w:rsidR="00B023EE">
        <w:t>comisiones</w:t>
      </w:r>
      <w:r w:rsidR="003F7353">
        <w:t xml:space="preserve"> d</w:t>
      </w:r>
      <w:r w:rsidR="00EC1134">
        <w:t>e</w:t>
      </w:r>
      <w:r w:rsidR="003F7353">
        <w:t xml:space="preserve"> trabajo</w:t>
      </w:r>
      <w:r w:rsidR="00EC1134">
        <w:t xml:space="preserve">, así como </w:t>
      </w:r>
      <w:r w:rsidR="00B023EE">
        <w:t xml:space="preserve">realizaremos </w:t>
      </w:r>
      <w:r w:rsidR="00300E8B">
        <w:t xml:space="preserve">el </w:t>
      </w:r>
      <w:r>
        <w:t xml:space="preserve">seguimiento de la incorporación del concierto social en las leyes de servicios sociales. </w:t>
      </w:r>
    </w:p>
    <w:p w14:paraId="7CF3CF29" w14:textId="7C22A81E" w:rsidR="003F7353" w:rsidRDefault="00B023EE" w:rsidP="00276DBD">
      <w:r>
        <w:t>Trabajaremos a nivel estatal y autonómico para lograr que</w:t>
      </w:r>
      <w:r w:rsidR="00EC1134">
        <w:t>,</w:t>
      </w:r>
      <w:r>
        <w:t xml:space="preserve"> por un lado</w:t>
      </w:r>
      <w:r w:rsidR="00EC1134">
        <w:t>,</w:t>
      </w:r>
      <w:r>
        <w:t xml:space="preserve"> se reconozca el valor añadido de nuestras entidades a la hora de contratar servicios po</w:t>
      </w:r>
      <w:r w:rsidR="00300E8B">
        <w:t>r parte de las administraciones; y</w:t>
      </w:r>
      <w:r>
        <w:t xml:space="preserve"> por otro</w:t>
      </w:r>
      <w:r w:rsidR="00EC1134">
        <w:t>,</w:t>
      </w:r>
      <w:r>
        <w:t xml:space="preserve"> </w:t>
      </w:r>
      <w:r w:rsidR="00300E8B">
        <w:t xml:space="preserve">se consiga </w:t>
      </w:r>
      <w:r>
        <w:t>la aceptación de los gastos de</w:t>
      </w:r>
      <w:r w:rsidR="008D7ABE">
        <w:t xml:space="preserve"> </w:t>
      </w:r>
      <w:r>
        <w:t xml:space="preserve">financiación </w:t>
      </w:r>
      <w:r w:rsidR="003F7353">
        <w:t xml:space="preserve">y otros gastos relacionados </w:t>
      </w:r>
      <w:r>
        <w:t xml:space="preserve">como </w:t>
      </w:r>
      <w:r w:rsidRPr="00B023EE">
        <w:t>gastos elegibles en subvenciones plurianuales.</w:t>
      </w:r>
      <w:r>
        <w:t xml:space="preserve"> </w:t>
      </w:r>
    </w:p>
    <w:p w14:paraId="3A2DA0CA" w14:textId="58986F1F" w:rsidR="00B023EE" w:rsidRPr="00B023EE" w:rsidRDefault="00292362" w:rsidP="00276DBD">
      <w:r>
        <w:t>Con objeto de</w:t>
      </w:r>
      <w:r w:rsidR="00611982">
        <w:t xml:space="preserve"> intercambiar experiencias y aprendizajes</w:t>
      </w:r>
      <w:r w:rsidR="00300E8B">
        <w:t>,</w:t>
      </w:r>
      <w:r w:rsidR="00611982">
        <w:t xml:space="preserve"> </w:t>
      </w:r>
      <w:r w:rsidR="00A463C0">
        <w:t xml:space="preserve">fomentaremos el diálogo entre comunidades autónomas </w:t>
      </w:r>
      <w:r w:rsidR="00611982">
        <w:t xml:space="preserve">sobre </w:t>
      </w:r>
      <w:r w:rsidR="00F25854">
        <w:t xml:space="preserve">aquellos </w:t>
      </w:r>
      <w:r w:rsidR="00F25854">
        <w:lastRenderedPageBreak/>
        <w:t xml:space="preserve">aspectos de las </w:t>
      </w:r>
      <w:r w:rsidR="00A463C0">
        <w:t>l</w:t>
      </w:r>
      <w:r w:rsidR="00611982">
        <w:t>ey</w:t>
      </w:r>
      <w:r w:rsidR="00A463C0">
        <w:t>es de servicios s</w:t>
      </w:r>
      <w:r w:rsidR="00611982">
        <w:t>ociales</w:t>
      </w:r>
      <w:r w:rsidR="00F25854">
        <w:t xml:space="preserve"> en </w:t>
      </w:r>
      <w:r w:rsidR="00EC1134">
        <w:t>los que las entidades del Tercer Sector jugamos</w:t>
      </w:r>
      <w:r w:rsidR="00F25854">
        <w:t xml:space="preserve"> un papel más </w:t>
      </w:r>
      <w:r w:rsidR="00EC1134">
        <w:t>destacado</w:t>
      </w:r>
      <w:r w:rsidR="00F25854">
        <w:t>.</w:t>
      </w:r>
    </w:p>
    <w:p w14:paraId="7F571092" w14:textId="32612C29" w:rsidR="00292362" w:rsidRDefault="00292362" w:rsidP="00292362">
      <w:r>
        <w:t>Las plataformas</w:t>
      </w:r>
      <w:r w:rsidR="00EC1134">
        <w:t xml:space="preserve"> y redes</w:t>
      </w:r>
      <w:r>
        <w:t xml:space="preserve"> haremos incidencia asimismo para conseguir una nueva ley de Mecenaz</w:t>
      </w:r>
      <w:r w:rsidR="00EC1134">
        <w:t>go que promueva o facilite no so</w:t>
      </w:r>
      <w:r>
        <w:t xml:space="preserve">lo las donaciones o aportaciones de las empresas, sino </w:t>
      </w:r>
      <w:r w:rsidR="00EC1134">
        <w:t xml:space="preserve">que </w:t>
      </w:r>
      <w:r>
        <w:t xml:space="preserve">también estimule </w:t>
      </w:r>
      <w:r w:rsidR="003F7353">
        <w:t>las donaciones individuales</w:t>
      </w:r>
      <w:r>
        <w:t xml:space="preserve"> a través de incentivos fiscales más atractivos.</w:t>
      </w:r>
    </w:p>
    <w:p w14:paraId="668963CE" w14:textId="7D5433B8" w:rsidR="00292362" w:rsidRDefault="003F7353" w:rsidP="003D1C7F">
      <w:r>
        <w:t xml:space="preserve">Las plataformas estatales </w:t>
      </w:r>
      <w:r w:rsidR="00EC1134">
        <w:t xml:space="preserve">realizaremos </w:t>
      </w:r>
      <w:r>
        <w:t xml:space="preserve">mayores esfuerzos </w:t>
      </w:r>
      <w:r w:rsidR="00EC1134">
        <w:t xml:space="preserve">para </w:t>
      </w:r>
      <w:r w:rsidR="00727270">
        <w:t xml:space="preserve">buscar una mayor eficiencia en la gestión </w:t>
      </w:r>
      <w:r w:rsidR="00EC1134">
        <w:t xml:space="preserve">a través de compartir recursos y </w:t>
      </w:r>
      <w:r w:rsidR="00727270">
        <w:t>espacios, generar si</w:t>
      </w:r>
      <w:r>
        <w:t>nergias entre actividades, etc., sirviendo de este modo de ejemplo para otras entidades.</w:t>
      </w:r>
      <w:r w:rsidR="00B023EE">
        <w:t xml:space="preserve"> </w:t>
      </w:r>
      <w:r w:rsidR="00EC1134">
        <w:t xml:space="preserve">Al igual que </w:t>
      </w:r>
      <w:r w:rsidR="00B20457">
        <w:t xml:space="preserve">en otras áreas, contamos con ejemplos dentro del sector que utilizaremos como referencia </w:t>
      </w:r>
    </w:p>
    <w:p w14:paraId="2E5C4222" w14:textId="744CCD98" w:rsidR="0075296C" w:rsidRDefault="00F25854" w:rsidP="0075296C">
      <w:r>
        <w:t xml:space="preserve">En </w:t>
      </w:r>
      <w:r w:rsidR="0075296C">
        <w:t xml:space="preserve">el campo de la economía social </w:t>
      </w:r>
      <w:r w:rsidR="00EC1134">
        <w:t xml:space="preserve">existen </w:t>
      </w:r>
      <w:r w:rsidR="0075296C">
        <w:t>ejemplos como los centros especiales de empleo (</w:t>
      </w:r>
      <w:r w:rsidR="002E67AA">
        <w:t>p.</w:t>
      </w:r>
      <w:r w:rsidR="0075296C">
        <w:t>ej. discapacidad) o las empresas de inserción</w:t>
      </w:r>
      <w:r w:rsidR="00300E8B">
        <w:t>, la mayoría</w:t>
      </w:r>
      <w:r w:rsidR="0075296C">
        <w:t xml:space="preserve"> promo</w:t>
      </w:r>
      <w:r>
        <w:t>vidas por entidades del sector</w:t>
      </w:r>
      <w:r w:rsidR="00300E8B">
        <w:t>,</w:t>
      </w:r>
      <w:r>
        <w:t xml:space="preserve"> que nos servir</w:t>
      </w:r>
      <w:r w:rsidR="00300E8B">
        <w:t>án</w:t>
      </w:r>
      <w:r>
        <w:t xml:space="preserve"> </w:t>
      </w:r>
      <w:r w:rsidR="00300E8B">
        <w:t>de modelo</w:t>
      </w:r>
      <w:r>
        <w:t xml:space="preserve"> para impulsar nuevas iniciativas.</w:t>
      </w:r>
    </w:p>
    <w:p w14:paraId="7A617420" w14:textId="77777777" w:rsidR="00C3304E" w:rsidRDefault="00C3304E" w:rsidP="003D1C7F">
      <w:pPr>
        <w:sectPr w:rsidR="00C3304E" w:rsidSect="00C3304E">
          <w:type w:val="continuous"/>
          <w:pgSz w:w="11906" w:h="16838"/>
          <w:pgMar w:top="1417" w:right="1418" w:bottom="1417" w:left="1134" w:header="708" w:footer="0" w:gutter="0"/>
          <w:cols w:num="2" w:space="708"/>
          <w:docGrid w:linePitch="360"/>
        </w:sectPr>
      </w:pPr>
    </w:p>
    <w:p w14:paraId="0305E67B" w14:textId="67C3B77F" w:rsidR="0075296C" w:rsidRDefault="0075296C" w:rsidP="003D1C7F">
      <w:pPr>
        <w:sectPr w:rsidR="0075296C" w:rsidSect="00C3304E">
          <w:type w:val="continuous"/>
          <w:pgSz w:w="11906" w:h="16838"/>
          <w:pgMar w:top="1417" w:right="1418" w:bottom="1417" w:left="1134" w:header="708" w:footer="0" w:gutter="0"/>
          <w:cols w:space="708"/>
          <w:docGrid w:linePitch="360"/>
        </w:sectPr>
      </w:pPr>
    </w:p>
    <w:tbl>
      <w:tblPr>
        <w:tblStyle w:val="Tablaconcuadrcula"/>
        <w:tblW w:w="1516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11962"/>
      </w:tblGrid>
      <w:tr w:rsidR="00CA1A07" w:rsidRPr="00944A92" w14:paraId="084757F9" w14:textId="77777777" w:rsidTr="001D3EF4">
        <w:tc>
          <w:tcPr>
            <w:tcW w:w="3206" w:type="dxa"/>
            <w:shd w:val="clear" w:color="auto" w:fill="E5DFEC" w:themeFill="accent4" w:themeFillTint="33"/>
            <w:vAlign w:val="center"/>
          </w:tcPr>
          <w:p w14:paraId="1B406B13" w14:textId="4A23B271" w:rsidR="00CA1A07" w:rsidRPr="006F17F2" w:rsidRDefault="003D1C7F" w:rsidP="00292362">
            <w:pPr>
              <w:pStyle w:val="Ttulo2"/>
              <w:spacing w:before="0"/>
              <w:jc w:val="center"/>
              <w:outlineLvl w:val="1"/>
              <w:rPr>
                <w:rFonts w:ascii="Candara" w:hAnsi="Candara"/>
                <w:color w:val="auto"/>
                <w:sz w:val="28"/>
              </w:rPr>
            </w:pPr>
            <w:r>
              <w:lastRenderedPageBreak/>
              <w:br w:type="page"/>
            </w:r>
            <w:r w:rsidR="00CA1A07" w:rsidRPr="006F17F2">
              <w:rPr>
                <w:rFonts w:ascii="Candara" w:hAnsi="Candara"/>
                <w:color w:val="auto"/>
                <w:sz w:val="28"/>
              </w:rPr>
              <w:t xml:space="preserve">META ESTRATÉGICA </w:t>
            </w:r>
            <w:r w:rsidR="00F43515">
              <w:rPr>
                <w:rFonts w:ascii="Candara" w:hAnsi="Candara"/>
                <w:color w:val="auto"/>
                <w:sz w:val="28"/>
              </w:rPr>
              <w:t>6</w:t>
            </w:r>
          </w:p>
        </w:tc>
        <w:tc>
          <w:tcPr>
            <w:tcW w:w="11962" w:type="dxa"/>
            <w:shd w:val="clear" w:color="auto" w:fill="auto"/>
            <w:vAlign w:val="center"/>
          </w:tcPr>
          <w:p w14:paraId="11586C81" w14:textId="1651AFF5" w:rsidR="00CA1A07" w:rsidRPr="001D3EF4" w:rsidRDefault="00CA1A07" w:rsidP="00292362">
            <w:pPr>
              <w:pStyle w:val="Ttulo2"/>
              <w:spacing w:before="0"/>
              <w:outlineLvl w:val="1"/>
              <w:rPr>
                <w:rFonts w:ascii="Candara" w:hAnsi="Candara"/>
                <w:color w:val="5F497A" w:themeColor="accent4" w:themeShade="BF"/>
                <w:sz w:val="28"/>
              </w:rPr>
            </w:pPr>
            <w:r w:rsidRPr="006F4F03">
              <w:rPr>
                <w:rFonts w:ascii="Candara" w:hAnsi="Candara"/>
                <w:color w:val="9BBB59" w:themeColor="accent3"/>
                <w:sz w:val="28"/>
              </w:rPr>
              <w:t>El TSAS alcanza mejores resultados a través de la colaboración interna entre entidades diversas y nuevas formas de cooperación con otros actores</w:t>
            </w:r>
          </w:p>
        </w:tc>
      </w:tr>
    </w:tbl>
    <w:p w14:paraId="3406AD65" w14:textId="260D4E5A" w:rsidR="00CA1A07" w:rsidRDefault="007C7A1F" w:rsidP="001D3EF4">
      <w:pPr>
        <w:ind w:left="-567" w:right="-597"/>
      </w:pPr>
      <w:r w:rsidRPr="001D3EF4">
        <w:rPr>
          <w:i/>
          <w:szCs w:val="28"/>
        </w:rPr>
        <w:t>Un requisito para el fortalecimiento del Tercer Sector de Acción Social es el de intensificar la colaboración y el trabajo en red de las entidad</w:t>
      </w:r>
      <w:r w:rsidR="003777CA" w:rsidRPr="001D3EF4">
        <w:rPr>
          <w:i/>
          <w:szCs w:val="28"/>
        </w:rPr>
        <w:t>es que lo componen</w:t>
      </w:r>
      <w:r w:rsidRPr="001D3EF4">
        <w:rPr>
          <w:i/>
          <w:szCs w:val="28"/>
        </w:rPr>
        <w:t xml:space="preserve">. </w:t>
      </w:r>
      <w:r w:rsidR="003777CA" w:rsidRPr="001D3EF4">
        <w:rPr>
          <w:i/>
          <w:szCs w:val="28"/>
        </w:rPr>
        <w:t xml:space="preserve">Hemos operado grandes avances en el marco de las entidades de segundo y tercer nivel, pero una necesidad en general aceptada por nuestras entidades es el trabajo compartido en el terreno. </w:t>
      </w:r>
      <w:r w:rsidRPr="001D3EF4">
        <w:rPr>
          <w:i/>
          <w:szCs w:val="28"/>
        </w:rPr>
        <w:t>Por otro lado, en un contexto de grandes transformaciones en que los actores</w:t>
      </w:r>
      <w:r w:rsidR="003777CA" w:rsidRPr="001D3EF4">
        <w:rPr>
          <w:i/>
          <w:szCs w:val="28"/>
        </w:rPr>
        <w:t xml:space="preserve"> </w:t>
      </w:r>
      <w:r w:rsidRPr="001D3EF4">
        <w:rPr>
          <w:i/>
          <w:szCs w:val="28"/>
        </w:rPr>
        <w:t>tradicionales en la provisión de bienestar cambian sus roles</w:t>
      </w:r>
      <w:r w:rsidR="003777CA" w:rsidRPr="001D3EF4">
        <w:rPr>
          <w:i/>
          <w:szCs w:val="28"/>
        </w:rPr>
        <w:t>,</w:t>
      </w:r>
      <w:r w:rsidRPr="001D3EF4">
        <w:rPr>
          <w:i/>
          <w:szCs w:val="28"/>
        </w:rPr>
        <w:t xml:space="preserve"> </w:t>
      </w:r>
      <w:r w:rsidR="003777CA" w:rsidRPr="001D3EF4">
        <w:rPr>
          <w:i/>
          <w:szCs w:val="28"/>
        </w:rPr>
        <w:t>la cooperación con la administración, siempre desde una posición de independencia, es fundamental para dar respuestas a las necesidades de las personas. Asimismo e</w:t>
      </w:r>
      <w:r w:rsidRPr="001D3EF4">
        <w:rPr>
          <w:i/>
          <w:szCs w:val="28"/>
        </w:rPr>
        <w:t>mergen movimientos sociales con gran vigor reivindicativo</w:t>
      </w:r>
      <w:r w:rsidR="003777CA" w:rsidRPr="001D3EF4">
        <w:rPr>
          <w:i/>
          <w:szCs w:val="28"/>
        </w:rPr>
        <w:t>. E</w:t>
      </w:r>
      <w:r w:rsidRPr="001D3EF4">
        <w:rPr>
          <w:i/>
          <w:szCs w:val="28"/>
        </w:rPr>
        <w:t xml:space="preserve">l TSAS precisa un nuevo posicionamiento estratégico que favorezca el cumplimiento </w:t>
      </w:r>
      <w:r w:rsidR="00276DBD" w:rsidRPr="001D3EF4">
        <w:rPr>
          <w:i/>
          <w:szCs w:val="28"/>
        </w:rPr>
        <w:t xml:space="preserve">de su misión a través </w:t>
      </w:r>
      <w:r w:rsidR="00276DBD" w:rsidRPr="001D3EF4">
        <w:rPr>
          <w:szCs w:val="28"/>
        </w:rPr>
        <w:t xml:space="preserve">de nuevos </w:t>
      </w:r>
      <w:r w:rsidR="00276DBD" w:rsidRPr="001D3EF4">
        <w:t>formatos colaborativos</w:t>
      </w:r>
      <w:r w:rsidR="001D3EF4">
        <w:rPr>
          <w:szCs w:val="28"/>
        </w:rPr>
        <w:t>.</w:t>
      </w:r>
    </w:p>
    <w:tbl>
      <w:tblPr>
        <w:tblStyle w:val="Cuadrculadetablaclara1"/>
        <w:tblW w:w="15168" w:type="dxa"/>
        <w:tblInd w:w="-572" w:type="dxa"/>
        <w:tblLook w:val="04A0" w:firstRow="1" w:lastRow="0" w:firstColumn="1" w:lastColumn="0" w:noHBand="0" w:noVBand="1"/>
      </w:tblPr>
      <w:tblGrid>
        <w:gridCol w:w="5529"/>
        <w:gridCol w:w="9639"/>
      </w:tblGrid>
      <w:tr w:rsidR="00CA1A07" w14:paraId="35FE858E" w14:textId="77777777" w:rsidTr="006F4F03">
        <w:tc>
          <w:tcPr>
            <w:tcW w:w="5529" w:type="dxa"/>
            <w:shd w:val="clear" w:color="auto" w:fill="76923C" w:themeFill="accent3" w:themeFillShade="BF"/>
          </w:tcPr>
          <w:p w14:paraId="7F36CF88" w14:textId="77777777" w:rsidR="00CA1A07" w:rsidRPr="006F17F2" w:rsidRDefault="00CA1A07" w:rsidP="00292362">
            <w:pPr>
              <w:spacing w:before="120" w:after="120" w:line="240" w:lineRule="auto"/>
              <w:jc w:val="center"/>
              <w:rPr>
                <w:b/>
                <w:color w:val="FFFFFF" w:themeColor="background1"/>
              </w:rPr>
            </w:pPr>
            <w:r w:rsidRPr="006F17F2">
              <w:rPr>
                <w:b/>
                <w:color w:val="FFFFFF" w:themeColor="background1"/>
                <w:sz w:val="24"/>
              </w:rPr>
              <w:t>OBJETIVOS</w:t>
            </w:r>
          </w:p>
        </w:tc>
        <w:tc>
          <w:tcPr>
            <w:tcW w:w="9639" w:type="dxa"/>
            <w:shd w:val="clear" w:color="auto" w:fill="76923C" w:themeFill="accent3" w:themeFillShade="BF"/>
          </w:tcPr>
          <w:p w14:paraId="74C49E6C" w14:textId="77777777" w:rsidR="00CA1A07" w:rsidRPr="006F17F2" w:rsidRDefault="00CA1A07" w:rsidP="00292362">
            <w:pPr>
              <w:spacing w:before="120" w:after="120" w:line="240" w:lineRule="auto"/>
              <w:jc w:val="center"/>
              <w:rPr>
                <w:b/>
                <w:color w:val="FFFFFF" w:themeColor="background1"/>
              </w:rPr>
            </w:pPr>
            <w:r w:rsidRPr="006F17F2">
              <w:rPr>
                <w:b/>
                <w:color w:val="FFFFFF" w:themeColor="background1"/>
                <w:sz w:val="24"/>
              </w:rPr>
              <w:t>¿CÓMO LO VAMOS A LOGRAR?</w:t>
            </w:r>
          </w:p>
        </w:tc>
      </w:tr>
      <w:tr w:rsidR="00CA1A07" w14:paraId="3BA9C58A" w14:textId="77777777" w:rsidTr="006F4F03">
        <w:trPr>
          <w:trHeight w:val="1969"/>
        </w:trPr>
        <w:tc>
          <w:tcPr>
            <w:tcW w:w="5529" w:type="dxa"/>
            <w:shd w:val="clear" w:color="auto" w:fill="EAF1DD" w:themeFill="accent3" w:themeFillTint="33"/>
          </w:tcPr>
          <w:p w14:paraId="54C1B84F" w14:textId="77777777" w:rsidR="00CA1A07" w:rsidRPr="006F4F03" w:rsidRDefault="00CA1A07" w:rsidP="00B22296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left"/>
              <w:rPr>
                <w:b/>
                <w:sz w:val="23"/>
                <w:szCs w:val="23"/>
                <w:lang w:val="es-ES_tradnl"/>
              </w:rPr>
            </w:pPr>
            <w:r w:rsidRPr="006F4F03">
              <w:rPr>
                <w:b/>
                <w:sz w:val="23"/>
                <w:szCs w:val="23"/>
                <w:lang w:val="es-ES_tradnl"/>
              </w:rPr>
              <w:t>Desarrollar la capacidad de nuestras entidades para trabajar conjuntamente sobre objetivos comunes.</w:t>
            </w:r>
          </w:p>
          <w:p w14:paraId="7821F12B" w14:textId="77777777" w:rsidR="00CA1A07" w:rsidRPr="006F4F03" w:rsidRDefault="00CA1A07" w:rsidP="00B22296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left"/>
              <w:rPr>
                <w:b/>
                <w:sz w:val="23"/>
                <w:szCs w:val="23"/>
                <w:lang w:val="es-ES_tradnl"/>
              </w:rPr>
            </w:pPr>
            <w:r w:rsidRPr="006F4F03">
              <w:rPr>
                <w:b/>
                <w:sz w:val="23"/>
                <w:szCs w:val="23"/>
                <w:lang w:val="es-ES_tradnl"/>
              </w:rPr>
              <w:t>Integrar actuaciones similares o complementarias llevadas a cabo por distintas entidades para alcanzar un mayor impacto.</w:t>
            </w:r>
          </w:p>
          <w:p w14:paraId="05AC89C9" w14:textId="77777777" w:rsidR="00CA1A07" w:rsidRPr="006F4F03" w:rsidRDefault="00CA1A07" w:rsidP="00B22296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left"/>
              <w:rPr>
                <w:b/>
                <w:sz w:val="23"/>
                <w:szCs w:val="23"/>
                <w:lang w:val="es-ES_tradnl"/>
              </w:rPr>
            </w:pPr>
            <w:r w:rsidRPr="006F4F03">
              <w:rPr>
                <w:b/>
                <w:sz w:val="23"/>
                <w:szCs w:val="23"/>
                <w:lang w:val="es-ES_tradnl"/>
              </w:rPr>
              <w:t>Generalizar modelos de cooperación efectiva con las administraciones públicas en el marco de iniciativas conjuntas y acciones complementarias.</w:t>
            </w:r>
          </w:p>
          <w:p w14:paraId="77C8CFA6" w14:textId="305ED082" w:rsidR="00C3374C" w:rsidRDefault="00CA1A07" w:rsidP="003F654D">
            <w:pPr>
              <w:pStyle w:val="Prrafodelista"/>
              <w:rPr>
                <w:b/>
                <w:sz w:val="23"/>
                <w:szCs w:val="23"/>
                <w:lang w:val="es-ES_tradnl"/>
              </w:rPr>
            </w:pPr>
            <w:r w:rsidRPr="00C3374C">
              <w:rPr>
                <w:b/>
                <w:sz w:val="23"/>
                <w:szCs w:val="23"/>
                <w:lang w:val="es-ES_tradnl"/>
              </w:rPr>
              <w:t>Intensificar las relaciones de cooperación con las empresas sobre la base de compromisos de responsabilidad social.</w:t>
            </w:r>
          </w:p>
          <w:p w14:paraId="6DD310F5" w14:textId="77777777" w:rsidR="00C3374C" w:rsidRDefault="00C3374C" w:rsidP="003F654D">
            <w:pPr>
              <w:pStyle w:val="Prrafodelista"/>
              <w:rPr>
                <w:b/>
                <w:sz w:val="23"/>
                <w:szCs w:val="23"/>
                <w:lang w:val="es-ES_tradnl"/>
              </w:rPr>
            </w:pPr>
          </w:p>
          <w:p w14:paraId="30874C2A" w14:textId="594AF007" w:rsidR="0041543C" w:rsidRPr="003F654D" w:rsidRDefault="00CA1A07" w:rsidP="003F654D">
            <w:pPr>
              <w:pStyle w:val="Prrafodelista"/>
              <w:rPr>
                <w:b/>
                <w:lang w:val="es-ES_tradnl"/>
              </w:rPr>
            </w:pPr>
            <w:r w:rsidRPr="00C3374C">
              <w:rPr>
                <w:b/>
                <w:sz w:val="23"/>
                <w:szCs w:val="23"/>
                <w:lang w:val="es-ES_tradnl"/>
              </w:rPr>
              <w:t xml:space="preserve">Establecer nuevas alianzas con </w:t>
            </w:r>
            <w:r w:rsidR="00C3374C">
              <w:rPr>
                <w:b/>
                <w:sz w:val="23"/>
                <w:szCs w:val="23"/>
                <w:lang w:val="es-ES_tradnl"/>
              </w:rPr>
              <w:t>otros</w:t>
            </w:r>
            <w:r w:rsidR="00534A3A" w:rsidRPr="00C3374C">
              <w:rPr>
                <w:b/>
                <w:sz w:val="23"/>
                <w:szCs w:val="23"/>
                <w:lang w:val="es-ES_tradnl"/>
              </w:rPr>
              <w:t xml:space="preserve"> </w:t>
            </w:r>
            <w:r w:rsidR="00C3374C" w:rsidRPr="00C3374C">
              <w:rPr>
                <w:b/>
                <w:sz w:val="23"/>
                <w:szCs w:val="23"/>
                <w:lang w:val="es-ES_tradnl"/>
              </w:rPr>
              <w:t>actores</w:t>
            </w:r>
            <w:r w:rsidR="00534A3A" w:rsidRPr="00C3374C">
              <w:rPr>
                <w:b/>
                <w:sz w:val="23"/>
                <w:szCs w:val="23"/>
                <w:lang w:val="es-ES_tradnl"/>
              </w:rPr>
              <w:t xml:space="preserve"> clave del ámbito social</w:t>
            </w:r>
            <w:r w:rsidR="00C3374C" w:rsidRPr="00C3374C">
              <w:rPr>
                <w:b/>
                <w:sz w:val="23"/>
                <w:szCs w:val="23"/>
                <w:lang w:val="es-ES_tradnl"/>
              </w:rPr>
              <w:t xml:space="preserve">, </w:t>
            </w:r>
            <w:r w:rsidR="00534A3A" w:rsidRPr="00C3374C">
              <w:rPr>
                <w:b/>
                <w:sz w:val="23"/>
                <w:szCs w:val="23"/>
                <w:lang w:val="es-ES_tradnl"/>
              </w:rPr>
              <w:t xml:space="preserve"> educativo </w:t>
            </w:r>
            <w:r w:rsidR="00C3374C" w:rsidRPr="00C3374C">
              <w:rPr>
                <w:b/>
                <w:sz w:val="23"/>
                <w:szCs w:val="23"/>
                <w:lang w:val="es-ES_tradnl"/>
              </w:rPr>
              <w:t>y académico</w:t>
            </w:r>
            <w:r w:rsidR="00C3374C" w:rsidRPr="00C3374C">
              <w:rPr>
                <w:b/>
                <w:lang w:val="es-ES_tradnl"/>
              </w:rPr>
              <w:t xml:space="preserve"> </w:t>
            </w:r>
          </w:p>
        </w:tc>
        <w:tc>
          <w:tcPr>
            <w:tcW w:w="9639" w:type="dxa"/>
          </w:tcPr>
          <w:p w14:paraId="0BEFA9E0" w14:textId="77777777" w:rsidR="00CA1A07" w:rsidRPr="001D3EF4" w:rsidRDefault="00CA1A07" w:rsidP="00B22296">
            <w:pPr>
              <w:pStyle w:val="Prrafodelista"/>
              <w:numPr>
                <w:ilvl w:val="0"/>
                <w:numId w:val="6"/>
              </w:numPr>
              <w:spacing w:before="120" w:after="120" w:line="240" w:lineRule="auto"/>
              <w:contextualSpacing w:val="0"/>
              <w:jc w:val="left"/>
            </w:pPr>
            <w:r w:rsidRPr="001D3EF4">
              <w:t>Estableciendo mecanismos estables de comunicación e información entre las entidades, a nivel estatal, autonómico y local.</w:t>
            </w:r>
          </w:p>
          <w:p w14:paraId="0454A9DB" w14:textId="77777777" w:rsidR="00CA1A07" w:rsidRPr="001D3EF4" w:rsidRDefault="00CA1A07" w:rsidP="00B22296">
            <w:pPr>
              <w:pStyle w:val="Prrafodelista"/>
              <w:numPr>
                <w:ilvl w:val="0"/>
                <w:numId w:val="6"/>
              </w:numPr>
              <w:spacing w:before="120" w:after="120" w:line="240" w:lineRule="auto"/>
              <w:contextualSpacing w:val="0"/>
              <w:jc w:val="left"/>
            </w:pPr>
            <w:r w:rsidRPr="001D3EF4">
              <w:t>Organizando espacios de diálogo e intercambio para conocer buenas prácticas, compartir herramientas, identificar líneas de actuación que puedan coordinarse o confluir en una acción integrada.</w:t>
            </w:r>
          </w:p>
          <w:p w14:paraId="3F04E1DE" w14:textId="77777777" w:rsidR="00CA1A07" w:rsidRPr="001D3EF4" w:rsidRDefault="00CA1A07" w:rsidP="00B22296">
            <w:pPr>
              <w:pStyle w:val="Prrafodelista"/>
              <w:numPr>
                <w:ilvl w:val="0"/>
                <w:numId w:val="6"/>
              </w:numPr>
              <w:spacing w:before="120" w:after="120" w:line="240" w:lineRule="auto"/>
              <w:contextualSpacing w:val="0"/>
              <w:jc w:val="left"/>
            </w:pPr>
            <w:r w:rsidRPr="001D3EF4">
              <w:t xml:space="preserve">Realizando análisis conjuntos de las necesidades de las comunidades y territorios e impulsando proyectos compartidos sobre objetivos prioritarios. </w:t>
            </w:r>
          </w:p>
          <w:p w14:paraId="3959DB0A" w14:textId="77777777" w:rsidR="00CA1A07" w:rsidRPr="001D3EF4" w:rsidRDefault="00CA1A07" w:rsidP="00B22296">
            <w:pPr>
              <w:pStyle w:val="Prrafodelista"/>
              <w:numPr>
                <w:ilvl w:val="0"/>
                <w:numId w:val="6"/>
              </w:numPr>
              <w:spacing w:before="120" w:after="120" w:line="240" w:lineRule="auto"/>
              <w:contextualSpacing w:val="0"/>
              <w:jc w:val="left"/>
            </w:pPr>
            <w:r w:rsidRPr="001D3EF4">
              <w:t xml:space="preserve">Presentando proyectos entre varias entidades a convocatorias de subvención. </w:t>
            </w:r>
          </w:p>
          <w:p w14:paraId="4734DCDC" w14:textId="67F2C361" w:rsidR="00CA1A07" w:rsidRPr="001D3EF4" w:rsidRDefault="00CA1A07" w:rsidP="00B22296">
            <w:pPr>
              <w:pStyle w:val="Prrafodelista"/>
              <w:numPr>
                <w:ilvl w:val="0"/>
                <w:numId w:val="6"/>
              </w:numPr>
              <w:spacing w:before="120" w:after="120" w:line="240" w:lineRule="auto"/>
              <w:contextualSpacing w:val="0"/>
              <w:jc w:val="left"/>
            </w:pPr>
            <w:r w:rsidRPr="001D3EF4">
              <w:t xml:space="preserve">Planificando y promoviendo nuevas dinámicas de diálogo y cooperación con las administraciones </w:t>
            </w:r>
            <w:r w:rsidR="00CF0ACF" w:rsidRPr="001D3EF4">
              <w:t xml:space="preserve">y servicios públicos </w:t>
            </w:r>
            <w:r w:rsidRPr="001D3EF4">
              <w:t>para diseñar e implementar de forma conjunta respuestas a nuevas necesidades sociales.</w:t>
            </w:r>
          </w:p>
          <w:p w14:paraId="3921AB43" w14:textId="77777777" w:rsidR="00CA1A07" w:rsidRDefault="00CA1A07" w:rsidP="00B22296">
            <w:pPr>
              <w:pStyle w:val="Prrafodelista"/>
              <w:numPr>
                <w:ilvl w:val="0"/>
                <w:numId w:val="6"/>
              </w:numPr>
              <w:spacing w:before="120" w:after="120" w:line="240" w:lineRule="auto"/>
              <w:contextualSpacing w:val="0"/>
              <w:jc w:val="left"/>
            </w:pPr>
            <w:r w:rsidRPr="001D3EF4">
              <w:t xml:space="preserve">Influyendo en las políticas de las empresas a la hora de decidir hacía dónde orientar su responsabilidad social corporativa y sus códigos éticos. </w:t>
            </w:r>
          </w:p>
          <w:p w14:paraId="3E6ECC8B" w14:textId="62F5056F" w:rsidR="00B9001D" w:rsidRPr="001D3EF4" w:rsidRDefault="00B9001D" w:rsidP="00B22296">
            <w:pPr>
              <w:pStyle w:val="Prrafodelista"/>
              <w:numPr>
                <w:ilvl w:val="0"/>
                <w:numId w:val="6"/>
              </w:numPr>
              <w:spacing w:before="120" w:after="120" w:line="240" w:lineRule="auto"/>
              <w:contextualSpacing w:val="0"/>
              <w:jc w:val="left"/>
            </w:pPr>
            <w:r w:rsidRPr="00672389">
              <w:rPr>
                <w:lang w:val="es-ES_tradnl"/>
              </w:rPr>
              <w:t>Incorporando de forma transversal la perspectiva de género en cada uno de los objetivos y actuaciones de esta meta</w:t>
            </w:r>
          </w:p>
        </w:tc>
      </w:tr>
    </w:tbl>
    <w:p w14:paraId="7CBD686C" w14:textId="77777777" w:rsidR="00CA5956" w:rsidRDefault="00CA5956">
      <w:pPr>
        <w:sectPr w:rsidR="00CA5956" w:rsidSect="00B23C7D">
          <w:type w:val="continuous"/>
          <w:pgSz w:w="16838" w:h="11906" w:orient="landscape"/>
          <w:pgMar w:top="1418" w:right="1417" w:bottom="1134" w:left="1417" w:header="708" w:footer="0" w:gutter="0"/>
          <w:cols w:space="708"/>
          <w:docGrid w:linePitch="360"/>
        </w:sectPr>
      </w:pPr>
    </w:p>
    <w:p w14:paraId="18BB5CAA" w14:textId="31505B2E" w:rsidR="00CA5956" w:rsidRPr="001D3EF4" w:rsidRDefault="00CA5956" w:rsidP="001D3EF4">
      <w:pPr>
        <w:spacing w:line="240" w:lineRule="auto"/>
        <w:jc w:val="center"/>
        <w:rPr>
          <w:b/>
          <w:color w:val="8064A2" w:themeColor="accent4"/>
          <w:sz w:val="24"/>
          <w:szCs w:val="24"/>
        </w:rPr>
      </w:pPr>
      <w:r w:rsidRPr="006F4F03">
        <w:rPr>
          <w:b/>
          <w:color w:val="9BBB59" w:themeColor="accent3"/>
          <w:sz w:val="24"/>
          <w:szCs w:val="24"/>
        </w:rPr>
        <w:lastRenderedPageBreak/>
        <w:t xml:space="preserve">CONTRIBUCIONES Y RECURSOS PARA </w:t>
      </w:r>
      <w:r w:rsidR="00276DBD" w:rsidRPr="006F4F03">
        <w:rPr>
          <w:b/>
          <w:color w:val="9BBB59" w:themeColor="accent3"/>
          <w:sz w:val="24"/>
          <w:szCs w:val="24"/>
        </w:rPr>
        <w:t>AVANZAR</w:t>
      </w:r>
    </w:p>
    <w:p w14:paraId="5AD3BD1D" w14:textId="77777777" w:rsidR="00750858" w:rsidRDefault="00750858" w:rsidP="00292362">
      <w:pPr>
        <w:sectPr w:rsidR="00750858" w:rsidSect="00CA5956">
          <w:pgSz w:w="11906" w:h="16838"/>
          <w:pgMar w:top="1417" w:right="1418" w:bottom="1417" w:left="1134" w:header="708" w:footer="0" w:gutter="0"/>
          <w:cols w:space="708"/>
          <w:docGrid w:linePitch="360"/>
        </w:sectPr>
      </w:pPr>
    </w:p>
    <w:p w14:paraId="0AEDA1CB" w14:textId="0C3E2A55" w:rsidR="00292362" w:rsidRPr="00292362" w:rsidRDefault="00276DBD" w:rsidP="00292362">
      <w:r>
        <w:lastRenderedPageBreak/>
        <w:t>N</w:t>
      </w:r>
      <w:r w:rsidR="003362FF">
        <w:t>os comprometemos a gen</w:t>
      </w:r>
      <w:r w:rsidR="00292362" w:rsidRPr="00292362">
        <w:t xml:space="preserve">erar más espacios en </w:t>
      </w:r>
      <w:r w:rsidR="00EC1134">
        <w:t xml:space="preserve">los </w:t>
      </w:r>
      <w:r w:rsidR="00292362" w:rsidRPr="00292362">
        <w:t xml:space="preserve">que se establezca un diálogo transversal y </w:t>
      </w:r>
      <w:r w:rsidR="00300E8B">
        <w:t xml:space="preserve">en los que </w:t>
      </w:r>
      <w:r w:rsidR="00292362" w:rsidRPr="00292362">
        <w:t xml:space="preserve">surjan ideas y oportunidades. </w:t>
      </w:r>
      <w:r w:rsidR="00096A86">
        <w:t xml:space="preserve">Sirva </w:t>
      </w:r>
      <w:r w:rsidR="003A0426">
        <w:t xml:space="preserve">como buena práctica </w:t>
      </w:r>
      <w:r w:rsidR="00096A86">
        <w:t>el proceso desarrollado por la POAS en la elaboración de este Plan.</w:t>
      </w:r>
    </w:p>
    <w:p w14:paraId="496BBAC5" w14:textId="2AE730D5" w:rsidR="008D2711" w:rsidRDefault="00A8339F" w:rsidP="00292362">
      <w:r>
        <w:t>Las p</w:t>
      </w:r>
      <w:r w:rsidR="003362FF">
        <w:t xml:space="preserve">lataformas </w:t>
      </w:r>
      <w:r>
        <w:t xml:space="preserve">y redes del sector </w:t>
      </w:r>
      <w:r w:rsidR="003362FF">
        <w:t>o</w:t>
      </w:r>
      <w:r w:rsidR="00292362" w:rsidRPr="00292362">
        <w:t xml:space="preserve">rganizaremos </w:t>
      </w:r>
      <w:r w:rsidR="00A463C0">
        <w:t xml:space="preserve">eventos </w:t>
      </w:r>
      <w:r w:rsidR="00292362" w:rsidRPr="00A463C0">
        <w:rPr>
          <w:i/>
        </w:rPr>
        <w:t xml:space="preserve">ad </w:t>
      </w:r>
      <w:r w:rsidR="003362FF" w:rsidRPr="00A463C0">
        <w:rPr>
          <w:i/>
        </w:rPr>
        <w:t>hoc</w:t>
      </w:r>
      <w:r w:rsidR="003362FF">
        <w:t xml:space="preserve"> así como </w:t>
      </w:r>
      <w:r w:rsidR="00292362" w:rsidRPr="00292362">
        <w:t>grupos de trabajo comunes sobre algunos temas transversales en los que confluyen nuestros intereses;</w:t>
      </w:r>
      <w:r w:rsidR="008D7ABE">
        <w:t xml:space="preserve"> </w:t>
      </w:r>
      <w:r w:rsidR="00292362" w:rsidRPr="00292362">
        <w:t xml:space="preserve">pero también las propias entidades harán esfuerzos para abrir los espacios de diálogo y reflexión con los que cuentan a la participación de </w:t>
      </w:r>
      <w:r w:rsidR="008D2711">
        <w:t xml:space="preserve">otras </w:t>
      </w:r>
      <w:r w:rsidR="00292362" w:rsidRPr="00292362">
        <w:t>entidades.</w:t>
      </w:r>
      <w:r w:rsidR="003362FF">
        <w:t xml:space="preserve"> </w:t>
      </w:r>
      <w:r w:rsidR="008D2711">
        <w:t>Estos encuentros nos han de servir para explorar la integración de proyectos que actualmente se desarrollan en paralelo</w:t>
      </w:r>
      <w:r w:rsidR="00276DBD">
        <w:t>,</w:t>
      </w:r>
      <w:r w:rsidR="008D2711">
        <w:t xml:space="preserve"> así como para impulsar proyectos experimentales en los que se impliquen</w:t>
      </w:r>
      <w:r w:rsidR="008D7ABE">
        <w:t xml:space="preserve"> </w:t>
      </w:r>
      <w:r w:rsidR="008D2711">
        <w:t>diferentes entidades.</w:t>
      </w:r>
    </w:p>
    <w:p w14:paraId="04B2DDE8" w14:textId="611DAA9E" w:rsidR="00292362" w:rsidRPr="00292362" w:rsidRDefault="008D2711" w:rsidP="00292362">
      <w:r>
        <w:t xml:space="preserve">Una </w:t>
      </w:r>
      <w:r w:rsidR="002145D3">
        <w:t xml:space="preserve">manera de comenzar a impulsar </w:t>
      </w:r>
      <w:r w:rsidR="00FA77A9">
        <w:t xml:space="preserve">sinergias </w:t>
      </w:r>
      <w:r w:rsidR="00292362" w:rsidRPr="00292362">
        <w:t xml:space="preserve">será </w:t>
      </w:r>
      <w:r w:rsidR="00FA77A9">
        <w:t xml:space="preserve">trabajar </w:t>
      </w:r>
      <w:r w:rsidR="00276DBD">
        <w:t xml:space="preserve">internamente en cada organización </w:t>
      </w:r>
      <w:r w:rsidR="00FA77A9">
        <w:t>la</w:t>
      </w:r>
      <w:r>
        <w:t xml:space="preserve"> </w:t>
      </w:r>
      <w:r w:rsidR="00FA77A9">
        <w:t xml:space="preserve">conexión </w:t>
      </w:r>
      <w:r>
        <w:t xml:space="preserve">de </w:t>
      </w:r>
      <w:r w:rsidR="00276DBD">
        <w:t xml:space="preserve">sus </w:t>
      </w:r>
      <w:r w:rsidR="00292362" w:rsidRPr="00292362">
        <w:t xml:space="preserve">planes de trabajo con el presente Plan </w:t>
      </w:r>
      <w:r w:rsidR="00FA77A9">
        <w:t>Estratégico</w:t>
      </w:r>
      <w:r w:rsidR="00276DBD">
        <w:t xml:space="preserve"> del TSAS</w:t>
      </w:r>
      <w:r w:rsidR="00292362" w:rsidRPr="00292362">
        <w:t xml:space="preserve">. Varias entidades se comprometieron a hacerlo en los espacios de diálogo </w:t>
      </w:r>
      <w:r w:rsidR="00276DBD">
        <w:t xml:space="preserve">que se </w:t>
      </w:r>
      <w:r w:rsidR="002145D3">
        <w:t xml:space="preserve">celebraron durante el proceso de preparación de este </w:t>
      </w:r>
      <w:r w:rsidR="00F25854">
        <w:t>P</w:t>
      </w:r>
      <w:r w:rsidR="00292362" w:rsidRPr="00292362">
        <w:t xml:space="preserve">lan. </w:t>
      </w:r>
    </w:p>
    <w:p w14:paraId="5CF7CBC5" w14:textId="7CD6D5E4" w:rsidR="00292362" w:rsidRPr="00292362" w:rsidRDefault="00292362" w:rsidP="00292362">
      <w:r w:rsidRPr="00292362">
        <w:t xml:space="preserve">Entre los recursos de referencia con los que contamos </w:t>
      </w:r>
      <w:r w:rsidR="00A8339F" w:rsidRPr="00292362">
        <w:t xml:space="preserve">para </w:t>
      </w:r>
      <w:r w:rsidR="00A8339F">
        <w:t xml:space="preserve">orientar nuevos avances </w:t>
      </w:r>
      <w:r w:rsidRPr="00292362">
        <w:t>vamos a aprovechar la iniciativa de convergencia asociativa que impulsó el CERMI dentro del sector de la discapacidad</w:t>
      </w:r>
      <w:r w:rsidR="00A8339F">
        <w:t>.</w:t>
      </w:r>
      <w:r w:rsidRPr="00292362">
        <w:t xml:space="preserve"> </w:t>
      </w:r>
    </w:p>
    <w:p w14:paraId="29513124" w14:textId="7C8D179B" w:rsidR="00292362" w:rsidRPr="00292362" w:rsidRDefault="00292362" w:rsidP="00292362">
      <w:r w:rsidRPr="00292362">
        <w:t xml:space="preserve">Un paso </w:t>
      </w:r>
      <w:r w:rsidR="00A8339F">
        <w:t>que nos ayudará a</w:t>
      </w:r>
      <w:r w:rsidRPr="00292362">
        <w:t xml:space="preserve"> </w:t>
      </w:r>
      <w:r w:rsidR="00A8339F">
        <w:t xml:space="preserve">abrirnos más a </w:t>
      </w:r>
      <w:r w:rsidRPr="00292362">
        <w:t>compartir recurso</w:t>
      </w:r>
      <w:r w:rsidR="00276DBD">
        <w:t xml:space="preserve">s será que el </w:t>
      </w:r>
      <w:r w:rsidR="00A8339F">
        <w:t xml:space="preserve">futuro </w:t>
      </w:r>
      <w:r w:rsidR="00276DBD">
        <w:lastRenderedPageBreak/>
        <w:t>reglamento de la Ley del V</w:t>
      </w:r>
      <w:r w:rsidRPr="00292362">
        <w:t>oluntariado recoja y fomente la posibilidad de hacer programas de voluntariado conjunto entre varias entidades</w:t>
      </w:r>
      <w:r w:rsidR="00276DBD">
        <w:t xml:space="preserve">, aspecto en el que la PVE continuará </w:t>
      </w:r>
      <w:r w:rsidRPr="00292362">
        <w:t>trabajando.</w:t>
      </w:r>
      <w:r w:rsidR="008D7ABE">
        <w:t xml:space="preserve"> </w:t>
      </w:r>
    </w:p>
    <w:p w14:paraId="38DC4BDB" w14:textId="2AE79C83" w:rsidR="00292362" w:rsidRDefault="00AF4593" w:rsidP="00292362">
      <w:r>
        <w:t xml:space="preserve">Para potenciar nuevos marcos colaborativos con empresas </w:t>
      </w:r>
      <w:r w:rsidR="001E57AF">
        <w:t>contamos con varios ejemplos de los</w:t>
      </w:r>
      <w:r>
        <w:t xml:space="preserve"> que extraer inspiración y enseñan</w:t>
      </w:r>
      <w:r w:rsidR="00A8339F">
        <w:t>zas</w:t>
      </w:r>
      <w:r>
        <w:t xml:space="preserve"> como</w:t>
      </w:r>
      <w:r w:rsidR="00A8339F">
        <w:t>, por ejemplo,</w:t>
      </w:r>
      <w:r>
        <w:t xml:space="preserve"> el Foro de Empresas organizado por la Plataforma del TS en Valencia </w:t>
      </w:r>
      <w:r w:rsidRPr="00AF4593">
        <w:t>o e</w:t>
      </w:r>
      <w:r w:rsidR="00292362" w:rsidRPr="00AF4593">
        <w:t>l</w:t>
      </w:r>
      <w:r w:rsidR="00292362" w:rsidRPr="00292362">
        <w:t xml:space="preserve"> </w:t>
      </w:r>
      <w:r w:rsidR="00276DBD">
        <w:t xml:space="preserve">del </w:t>
      </w:r>
      <w:r w:rsidR="00292362" w:rsidRPr="00292362">
        <w:t xml:space="preserve">sello </w:t>
      </w:r>
      <w:proofErr w:type="spellStart"/>
      <w:r w:rsidR="00292362" w:rsidRPr="00292362">
        <w:rPr>
          <w:i/>
        </w:rPr>
        <w:t>Beequal</w:t>
      </w:r>
      <w:proofErr w:type="spellEnd"/>
      <w:r w:rsidR="001E57AF">
        <w:rPr>
          <w:i/>
        </w:rPr>
        <w:t>,</w:t>
      </w:r>
      <w:r w:rsidR="00292362" w:rsidRPr="00292362">
        <w:rPr>
          <w:i/>
        </w:rPr>
        <w:t xml:space="preserve"> </w:t>
      </w:r>
      <w:r w:rsidR="00292362" w:rsidRPr="00292362">
        <w:t>promovido</w:t>
      </w:r>
      <w:r w:rsidR="00292362" w:rsidRPr="00292362">
        <w:rPr>
          <w:i/>
        </w:rPr>
        <w:t xml:space="preserve"> </w:t>
      </w:r>
      <w:r w:rsidR="00292362" w:rsidRPr="00292362">
        <w:t>por el CERMI</w:t>
      </w:r>
      <w:r w:rsidR="001E57AF">
        <w:t>,</w:t>
      </w:r>
      <w:r w:rsidR="00292362" w:rsidRPr="00292362">
        <w:t xml:space="preserve"> que se otorga a empresas que han incorporado políticas que favorecen la inclusión de las personas con discapacidad. </w:t>
      </w:r>
      <w:r>
        <w:t>De nuevo la Campaña por la X Solidaria en la que participan varias empresas es un modelo que puede ser explotado para identificar nuevas alianzas de mutuo interés.</w:t>
      </w:r>
      <w:r w:rsidR="008D7ABE">
        <w:t xml:space="preserve"> </w:t>
      </w:r>
    </w:p>
    <w:p w14:paraId="2D5DD4DB" w14:textId="47A54940" w:rsidR="00750858" w:rsidRPr="00BE7CB8" w:rsidRDefault="003D2C57" w:rsidP="00750858">
      <w:pPr>
        <w:spacing w:before="0" w:after="200" w:line="276" w:lineRule="auto"/>
      </w:pPr>
      <w:r>
        <w:t xml:space="preserve">Asimismo, junto con </w:t>
      </w:r>
      <w:r w:rsidRPr="0003676E">
        <w:t xml:space="preserve">espacios </w:t>
      </w:r>
      <w:r>
        <w:t xml:space="preserve">de </w:t>
      </w:r>
      <w:r w:rsidRPr="0003676E">
        <w:t>c</w:t>
      </w:r>
      <w:r>
        <w:t>onocimiento o innovación propios del Tercer S</w:t>
      </w:r>
      <w:r w:rsidRPr="0003676E">
        <w:t>ector</w:t>
      </w:r>
      <w:r>
        <w:t xml:space="preserve">, nos comprometemos a incardinarnos más en dinámicas existentes en otros ámbitos sectoriales o disciplinares. Un ejemplo lo ilustra </w:t>
      </w:r>
      <w:r w:rsidRPr="0003676E">
        <w:t>l</w:t>
      </w:r>
      <w:r w:rsidRPr="0003676E">
        <w:rPr>
          <w:bCs/>
        </w:rPr>
        <w:t xml:space="preserve">a colaboración de la Mesa del Tercer Sector de Andalucía con la Universidad </w:t>
      </w:r>
      <w:r w:rsidR="00F25854">
        <w:rPr>
          <w:bCs/>
        </w:rPr>
        <w:t xml:space="preserve">Pablo </w:t>
      </w:r>
      <w:proofErr w:type="spellStart"/>
      <w:r w:rsidR="00F25854">
        <w:rPr>
          <w:bCs/>
        </w:rPr>
        <w:t>Olavide</w:t>
      </w:r>
      <w:proofErr w:type="spellEnd"/>
      <w:r w:rsidR="00F25854">
        <w:rPr>
          <w:bCs/>
        </w:rPr>
        <w:t xml:space="preserve">, </w:t>
      </w:r>
      <w:r w:rsidRPr="0003676E">
        <w:rPr>
          <w:bCs/>
        </w:rPr>
        <w:t xml:space="preserve">en el marco de la Iniciativa </w:t>
      </w:r>
      <w:proofErr w:type="spellStart"/>
      <w:r w:rsidRPr="0003676E">
        <w:rPr>
          <w:bCs/>
        </w:rPr>
        <w:t>Bitácula</w:t>
      </w:r>
      <w:proofErr w:type="spellEnd"/>
      <w:r w:rsidRPr="0003676E">
        <w:rPr>
          <w:bCs/>
        </w:rPr>
        <w:t>-Banco de saberes</w:t>
      </w:r>
      <w:r w:rsidR="001E57AF">
        <w:rPr>
          <w:bCs/>
        </w:rPr>
        <w:t>,</w:t>
      </w:r>
      <w:r w:rsidRPr="0003676E">
        <w:rPr>
          <w:bCs/>
        </w:rPr>
        <w:t xml:space="preserve"> </w:t>
      </w:r>
      <w:r w:rsidRPr="0003676E">
        <w:t>con el objetivo de identificar nuevos enfoques y respuestas para un mejor abordaje de las intervenciones sociales.</w:t>
      </w:r>
      <w:r w:rsidR="00750858">
        <w:t xml:space="preserve"> Otro</w:t>
      </w:r>
      <w:r w:rsidR="001E57AF">
        <w:t xml:space="preserve"> ejemplo</w:t>
      </w:r>
      <w:r w:rsidR="00750858">
        <w:t>, la l</w:t>
      </w:r>
      <w:r w:rsidR="00750858" w:rsidRPr="00BE7CB8">
        <w:t>ínea de colaboración de la PVE con la</w:t>
      </w:r>
      <w:r w:rsidR="00F25854">
        <w:t xml:space="preserve">s </w:t>
      </w:r>
      <w:r w:rsidR="00750858" w:rsidRPr="00BE7CB8">
        <w:t>universidad</w:t>
      </w:r>
      <w:r w:rsidR="00F25854">
        <w:t>es</w:t>
      </w:r>
      <w:r w:rsidR="00750858" w:rsidRPr="00BE7CB8">
        <w:t xml:space="preserve"> para estudios sobre voluntariado y universidad. </w:t>
      </w:r>
    </w:p>
    <w:p w14:paraId="27FB5098" w14:textId="77777777" w:rsidR="00750858" w:rsidRDefault="00750858" w:rsidP="003D2C57">
      <w:pPr>
        <w:spacing w:before="0" w:after="200" w:line="276" w:lineRule="auto"/>
        <w:sectPr w:rsidR="00750858" w:rsidSect="00750858">
          <w:type w:val="continuous"/>
          <w:pgSz w:w="11906" w:h="16838"/>
          <w:pgMar w:top="1417" w:right="1418" w:bottom="1417" w:left="1134" w:header="708" w:footer="0" w:gutter="0"/>
          <w:cols w:num="2" w:space="708"/>
          <w:docGrid w:linePitch="360"/>
        </w:sectPr>
      </w:pPr>
    </w:p>
    <w:p w14:paraId="5B66D46E" w14:textId="080AF8E6" w:rsidR="00750858" w:rsidRPr="0003676E" w:rsidRDefault="00750858" w:rsidP="003D2C57">
      <w:pPr>
        <w:spacing w:before="0" w:after="200" w:line="276" w:lineRule="auto"/>
      </w:pPr>
    </w:p>
    <w:p w14:paraId="3462DE49" w14:textId="77777777" w:rsidR="00070F58" w:rsidRDefault="00070F58">
      <w:pPr>
        <w:sectPr w:rsidR="00070F58" w:rsidSect="00750858">
          <w:type w:val="continuous"/>
          <w:pgSz w:w="11906" w:h="16838"/>
          <w:pgMar w:top="1417" w:right="1418" w:bottom="1417" w:left="1134" w:header="708" w:footer="0" w:gutter="0"/>
          <w:cols w:space="708"/>
          <w:docGrid w:linePitch="360"/>
        </w:sectPr>
      </w:pPr>
    </w:p>
    <w:p w14:paraId="41378CE5" w14:textId="0F7B42D5" w:rsidR="00292362" w:rsidRPr="00292362" w:rsidRDefault="00292362" w:rsidP="00292362">
      <w:pPr>
        <w:pStyle w:val="Ttulo1"/>
      </w:pPr>
      <w:r w:rsidRPr="00292362">
        <w:lastRenderedPageBreak/>
        <w:t>CO</w:t>
      </w:r>
      <w:r w:rsidR="00184631">
        <w:t xml:space="preserve">NECTANDO ESFUERZOS </w:t>
      </w:r>
      <w:r w:rsidRPr="00292362">
        <w:t xml:space="preserve">Y MIDIENDO </w:t>
      </w:r>
      <w:r w:rsidR="00184631">
        <w:t>AVANCES</w:t>
      </w:r>
      <w:r w:rsidRPr="00292362">
        <w:t xml:space="preserve"> </w:t>
      </w:r>
    </w:p>
    <w:p w14:paraId="0B2513C6" w14:textId="085C16C2" w:rsidR="00292362" w:rsidRPr="00292362" w:rsidRDefault="00292362" w:rsidP="00292362">
      <w:r w:rsidRPr="00292362">
        <w:t>El III Plan Estratégico del TSAS se centra en 6 me</w:t>
      </w:r>
      <w:r>
        <w:t xml:space="preserve">tas y </w:t>
      </w:r>
      <w:r w:rsidR="00F25854" w:rsidRPr="00F25854">
        <w:t>23 objetivos</w:t>
      </w:r>
      <w:r w:rsidRPr="00F25854">
        <w:t xml:space="preserve"> que </w:t>
      </w:r>
      <w:r w:rsidR="00F25854">
        <w:t>refleja</w:t>
      </w:r>
      <w:r w:rsidRPr="00292362">
        <w:t xml:space="preserve">n las principales prioridades apuntadas en un proceso participativo durante el que se han organizado diálogos y consultas a un amplio abanico de sus representantes. De este proceso han surgido igualmente líneas de acción que apuntan a cómo planeamos acercarnos a los objetivos marcados para el periodo. </w:t>
      </w:r>
    </w:p>
    <w:p w14:paraId="28743998" w14:textId="5DAF4ED5" w:rsidR="00292362" w:rsidRPr="00292362" w:rsidRDefault="001162CA" w:rsidP="00292362">
      <w:r>
        <w:t>Dichas</w:t>
      </w:r>
      <w:r w:rsidR="00292362" w:rsidRPr="00292362">
        <w:t xml:space="preserve"> líneas </w:t>
      </w:r>
      <w:r>
        <w:t xml:space="preserve">de acción </w:t>
      </w:r>
      <w:r w:rsidR="00292362" w:rsidRPr="00292362">
        <w:t>interpelan al conjunto de ent</w:t>
      </w:r>
      <w:r w:rsidR="00184631">
        <w:t xml:space="preserve">idades del sector. </w:t>
      </w:r>
      <w:r>
        <w:t>Por una parte, este</w:t>
      </w:r>
      <w:r w:rsidR="00292362" w:rsidRPr="00292362">
        <w:t xml:space="preserve"> Plan pretende servir como marco propositivo e inspirador par</w:t>
      </w:r>
      <w:r>
        <w:t>a el conjunto del TSAS. Por otra</w:t>
      </w:r>
      <w:r w:rsidR="00292362" w:rsidRPr="00292362">
        <w:t xml:space="preserve">, son </w:t>
      </w:r>
      <w:r>
        <w:t xml:space="preserve">nuestras </w:t>
      </w:r>
      <w:r w:rsidR="00292362" w:rsidRPr="00292362">
        <w:t xml:space="preserve">entidades </w:t>
      </w:r>
      <w:r>
        <w:t xml:space="preserve">de segundo y tercer nivel </w:t>
      </w:r>
      <w:r w:rsidR="00292362" w:rsidRPr="00292362">
        <w:t>las que han de facilitar las condiciones para que se produzcan avances significativos a través de acciones concretas.</w:t>
      </w:r>
    </w:p>
    <w:p w14:paraId="0DD24B92" w14:textId="7248FAB8" w:rsidR="00292362" w:rsidRPr="00292362" w:rsidRDefault="001162CA" w:rsidP="00292362">
      <w:r>
        <w:t>U</w:t>
      </w:r>
      <w:r w:rsidR="00292362" w:rsidRPr="00292362">
        <w:t xml:space="preserve">na de las lecciones </w:t>
      </w:r>
      <w:r>
        <w:t xml:space="preserve">extraídas </w:t>
      </w:r>
      <w:r w:rsidR="00292362" w:rsidRPr="00292362">
        <w:t>de</w:t>
      </w:r>
      <w:r>
        <w:t>l</w:t>
      </w:r>
      <w:r w:rsidR="00292362" w:rsidRPr="00292362">
        <w:t xml:space="preserve"> diálogo y </w:t>
      </w:r>
      <w:r>
        <w:t xml:space="preserve">la </w:t>
      </w:r>
      <w:r w:rsidR="00292362" w:rsidRPr="00292362">
        <w:t xml:space="preserve">participación </w:t>
      </w:r>
      <w:r>
        <w:t xml:space="preserve">que han sustentado </w:t>
      </w:r>
      <w:r w:rsidR="00292362" w:rsidRPr="00292362">
        <w:t>el proceso d</w:t>
      </w:r>
      <w:r>
        <w:t xml:space="preserve">e elaboración del Plan es la </w:t>
      </w:r>
      <w:r w:rsidRPr="001162CA">
        <w:rPr>
          <w:b/>
        </w:rPr>
        <w:t xml:space="preserve">abundancia </w:t>
      </w:r>
      <w:r w:rsidR="00292362" w:rsidRPr="001162CA">
        <w:rPr>
          <w:b/>
        </w:rPr>
        <w:t>de iniciativas y experiencias que existen en el seno TSAS</w:t>
      </w:r>
      <w:r w:rsidR="00292362" w:rsidRPr="00292362">
        <w:t xml:space="preserve">, tanto a una escala macro por parte de </w:t>
      </w:r>
      <w:r>
        <w:t xml:space="preserve">grandes </w:t>
      </w:r>
      <w:r w:rsidR="00292362" w:rsidRPr="00292362">
        <w:t>organizaciones</w:t>
      </w:r>
      <w:r>
        <w:t xml:space="preserve">, </w:t>
      </w:r>
      <w:r w:rsidR="00292362" w:rsidRPr="00292362">
        <w:t xml:space="preserve">como a escala micro por parte de nuevas iniciativas. Existen aspectos en los que algunas organizaciones son claramente </w:t>
      </w:r>
      <w:r w:rsidR="00070F58">
        <w:t>punteras y lideran procesos o abren caminos que luego son seguidos por otras</w:t>
      </w:r>
      <w:r w:rsidR="001B2802">
        <w:t>.</w:t>
      </w:r>
    </w:p>
    <w:p w14:paraId="57A9E13A" w14:textId="649F728C" w:rsidR="00292362" w:rsidRPr="00292362" w:rsidRDefault="00292362" w:rsidP="00292362">
      <w:r w:rsidRPr="00292362">
        <w:t xml:space="preserve">Siendo así, </w:t>
      </w:r>
      <w:r w:rsidR="001162CA">
        <w:t xml:space="preserve">el </w:t>
      </w:r>
      <w:r w:rsidRPr="00292362">
        <w:t xml:space="preserve">elemento </w:t>
      </w:r>
      <w:r w:rsidR="001162CA">
        <w:t xml:space="preserve">nuclear </w:t>
      </w:r>
      <w:r w:rsidRPr="00292362">
        <w:t xml:space="preserve">que ha de </w:t>
      </w:r>
      <w:r w:rsidR="001162CA">
        <w:t xml:space="preserve">orientar </w:t>
      </w:r>
      <w:r w:rsidRPr="00292362">
        <w:t xml:space="preserve">la coordinación y la implementación del nuevo plan estratégico será perseguir y </w:t>
      </w:r>
      <w:r w:rsidRPr="00184631">
        <w:rPr>
          <w:b/>
        </w:rPr>
        <w:t>conseguir una mayor conectividad de todo ese capital</w:t>
      </w:r>
      <w:r w:rsidRPr="00292362">
        <w:t xml:space="preserve"> con el que cuentan nuestras entidades</w:t>
      </w:r>
      <w:r w:rsidR="004407E1">
        <w:t>,</w:t>
      </w:r>
      <w:r w:rsidRPr="00292362">
        <w:t xml:space="preserve"> ofreciéndolo a otras or</w:t>
      </w:r>
      <w:r w:rsidR="004407E1">
        <w:t xml:space="preserve">ganizaciones para su </w:t>
      </w:r>
      <w:r w:rsidR="001162CA">
        <w:t>utilización</w:t>
      </w:r>
      <w:r w:rsidR="00A87411">
        <w:t xml:space="preserve"> y</w:t>
      </w:r>
      <w:r w:rsidR="001162CA">
        <w:t xml:space="preserve"> </w:t>
      </w:r>
      <w:r w:rsidR="00A87411">
        <w:t xml:space="preserve">facilitando espacios </w:t>
      </w:r>
      <w:r w:rsidR="001162CA">
        <w:t xml:space="preserve">de </w:t>
      </w:r>
      <w:r w:rsidR="00A87411">
        <w:t xml:space="preserve">encuentro y reflexión </w:t>
      </w:r>
      <w:r w:rsidRPr="00292362">
        <w:t xml:space="preserve">para que puedan </w:t>
      </w:r>
      <w:r w:rsidR="00A87411">
        <w:t xml:space="preserve">considerarse réplicas o </w:t>
      </w:r>
      <w:r w:rsidRPr="00292362">
        <w:t>adaptaciones</w:t>
      </w:r>
      <w:r w:rsidR="00A87411">
        <w:t>.</w:t>
      </w:r>
      <w:r w:rsidRPr="00292362">
        <w:t xml:space="preserve"> </w:t>
      </w:r>
    </w:p>
    <w:p w14:paraId="2B3248F6" w14:textId="24E63685" w:rsidR="00292362" w:rsidRDefault="00A87411" w:rsidP="00292362">
      <w:r w:rsidRPr="00F70B95">
        <w:t>E</w:t>
      </w:r>
      <w:r w:rsidR="00292362" w:rsidRPr="00F70B95">
        <w:t xml:space="preserve">l Plan Estratégico del TSAS pretender </w:t>
      </w:r>
      <w:r w:rsidRPr="00F70B95">
        <w:t xml:space="preserve">acercar y establecer sintonía y efectos multiplicadores entre nuestras </w:t>
      </w:r>
      <w:r w:rsidR="00292362" w:rsidRPr="00F70B95">
        <w:t>actividades</w:t>
      </w:r>
      <w:r w:rsidRPr="00F70B95">
        <w:t xml:space="preserve">, enfoques y herramientas </w:t>
      </w:r>
      <w:r w:rsidR="00292362" w:rsidRPr="00F70B95">
        <w:t>para enfocar</w:t>
      </w:r>
      <w:r w:rsidRPr="00F70B95">
        <w:t xml:space="preserve">nos </w:t>
      </w:r>
      <w:r w:rsidR="00292362" w:rsidRPr="00F70B95">
        <w:t xml:space="preserve">hacia la consecución de resultados compartidos por el sector. </w:t>
      </w:r>
      <w:r w:rsidRPr="00F70B95">
        <w:t xml:space="preserve">En buena medida, el éxito en </w:t>
      </w:r>
      <w:r w:rsidR="00292362" w:rsidRPr="00F70B95">
        <w:t xml:space="preserve">alcanzar </w:t>
      </w:r>
      <w:r w:rsidRPr="00F70B95">
        <w:t xml:space="preserve">los </w:t>
      </w:r>
      <w:r w:rsidR="00292362" w:rsidRPr="00F70B95">
        <w:t xml:space="preserve">objetivos </w:t>
      </w:r>
      <w:r w:rsidRPr="00F70B95">
        <w:t>del Plan dependerá de la disposición generosa de nuestras entidades para compartir tiempo y recursos</w:t>
      </w:r>
      <w:r w:rsidR="00292362" w:rsidRPr="00F70B95">
        <w:t>.</w:t>
      </w:r>
      <w:r w:rsidR="002E67AA" w:rsidRPr="00F70B95">
        <w:t xml:space="preserve"> Para facilitar el </w:t>
      </w:r>
      <w:r w:rsidR="00573B50" w:rsidRPr="00F70B95">
        <w:t xml:space="preserve">compromiso y </w:t>
      </w:r>
      <w:r w:rsidR="002E67AA" w:rsidRPr="00F70B95">
        <w:t>alineamiento de las entidades del TSAS con el nuevo Plan lanzaremos un proceso de adhesión</w:t>
      </w:r>
      <w:r w:rsidR="00F70B95" w:rsidRPr="00F70B95">
        <w:t>.</w:t>
      </w:r>
    </w:p>
    <w:p w14:paraId="4325C582" w14:textId="1260B7E4" w:rsidR="00292362" w:rsidRPr="00292362" w:rsidRDefault="00292362" w:rsidP="00292362">
      <w:r w:rsidRPr="00292362">
        <w:t xml:space="preserve">Facilitar </w:t>
      </w:r>
      <w:r w:rsidR="00A87411">
        <w:t>y estimular este proceso de sinergias será</w:t>
      </w:r>
      <w:r w:rsidRPr="00292362">
        <w:t xml:space="preserve"> la brújula que ha de </w:t>
      </w:r>
      <w:r w:rsidR="00A87411">
        <w:t xml:space="preserve">guiar el papel de </w:t>
      </w:r>
      <w:r w:rsidRPr="00292362">
        <w:t>coordinación</w:t>
      </w:r>
      <w:r w:rsidR="00A87411">
        <w:t xml:space="preserve">, seguimiento y evaluación al que se compromete </w:t>
      </w:r>
      <w:r w:rsidRPr="00292362">
        <w:t>la POAS.</w:t>
      </w:r>
    </w:p>
    <w:p w14:paraId="558E0DFD" w14:textId="6707C9BD" w:rsidR="00292362" w:rsidRPr="00292362" w:rsidRDefault="00292362" w:rsidP="00292362">
      <w:pPr>
        <w:spacing w:before="120" w:after="120" w:line="240" w:lineRule="auto"/>
        <w:rPr>
          <w:b/>
          <w:color w:val="9BBB59" w:themeColor="accent3"/>
          <w:sz w:val="24"/>
          <w:szCs w:val="24"/>
        </w:rPr>
      </w:pPr>
      <w:r w:rsidRPr="00292362">
        <w:rPr>
          <w:b/>
          <w:color w:val="9BBB59" w:themeColor="accent3"/>
          <w:sz w:val="24"/>
          <w:szCs w:val="24"/>
        </w:rPr>
        <w:t xml:space="preserve">LA COORDINACIÓN Y </w:t>
      </w:r>
      <w:r>
        <w:rPr>
          <w:b/>
          <w:color w:val="9BBB59" w:themeColor="accent3"/>
          <w:sz w:val="24"/>
          <w:szCs w:val="24"/>
        </w:rPr>
        <w:t xml:space="preserve">EL </w:t>
      </w:r>
      <w:r w:rsidRPr="00292362">
        <w:rPr>
          <w:b/>
          <w:color w:val="9BBB59" w:themeColor="accent3"/>
          <w:sz w:val="24"/>
          <w:szCs w:val="24"/>
        </w:rPr>
        <w:t>SEGUIMIENTO</w:t>
      </w:r>
      <w:r>
        <w:rPr>
          <w:b/>
          <w:color w:val="9BBB59" w:themeColor="accent3"/>
          <w:sz w:val="24"/>
          <w:szCs w:val="24"/>
        </w:rPr>
        <w:t xml:space="preserve"> DEL RENDIMIENTO</w:t>
      </w:r>
    </w:p>
    <w:p w14:paraId="45BB8A16" w14:textId="07FEC028" w:rsidR="00292362" w:rsidRPr="00292362" w:rsidRDefault="00292362" w:rsidP="00292362">
      <w:r w:rsidRPr="00292362">
        <w:t xml:space="preserve">Nos comprometemos a hacer una planificación operativa y un seguimiento anual de nuestro desempeño, y para ello la POAS será la entidad encargada de la coordinación y seguimiento del Plan Estratégico. </w:t>
      </w:r>
      <w:r w:rsidR="0000394A">
        <w:t>S</w:t>
      </w:r>
      <w:r w:rsidR="002145D3">
        <w:t>e formará un Grupo de Trabajo de S</w:t>
      </w:r>
      <w:r w:rsidRPr="00292362">
        <w:t>eguimiento del Plan</w:t>
      </w:r>
      <w:r w:rsidR="002145D3">
        <w:t>,</w:t>
      </w:r>
      <w:r w:rsidRPr="00292362">
        <w:t xml:space="preserve"> coordinado por la </w:t>
      </w:r>
      <w:r w:rsidRPr="0000394A">
        <w:t>POAS</w:t>
      </w:r>
      <w:r w:rsidR="002145D3">
        <w:t>,</w:t>
      </w:r>
      <w:r w:rsidRPr="0000394A">
        <w:t xml:space="preserve"> </w:t>
      </w:r>
      <w:r w:rsidR="0000394A" w:rsidRPr="0000394A">
        <w:t xml:space="preserve">en el que </w:t>
      </w:r>
      <w:r w:rsidR="00467BBE" w:rsidRPr="0000394A">
        <w:t xml:space="preserve">participarán las plataformas y redes </w:t>
      </w:r>
      <w:r w:rsidR="0000394A" w:rsidRPr="0000394A">
        <w:t>del T</w:t>
      </w:r>
      <w:r w:rsidR="00467BBE" w:rsidRPr="0000394A">
        <w:t xml:space="preserve">ercer </w:t>
      </w:r>
      <w:r w:rsidR="0000394A" w:rsidRPr="0000394A">
        <w:t>S</w:t>
      </w:r>
      <w:r w:rsidR="002145D3">
        <w:t xml:space="preserve">ector. </w:t>
      </w:r>
    </w:p>
    <w:p w14:paraId="46AD4C67" w14:textId="77777777" w:rsidR="00292362" w:rsidRPr="00292362" w:rsidRDefault="00292362" w:rsidP="00292362">
      <w:r w:rsidRPr="00292362">
        <w:t>Las funciones principales de coordinación y seguimiento serán:</w:t>
      </w:r>
    </w:p>
    <w:p w14:paraId="0158E02B" w14:textId="4FDA569B" w:rsidR="00292362" w:rsidRPr="00292362" w:rsidRDefault="00292362" w:rsidP="001D3EF4">
      <w:pPr>
        <w:numPr>
          <w:ilvl w:val="0"/>
          <w:numId w:val="9"/>
        </w:numPr>
        <w:shd w:val="clear" w:color="auto" w:fill="EAF1DD" w:themeFill="accent3" w:themeFillTint="33"/>
        <w:spacing w:before="120" w:after="120"/>
        <w:ind w:left="714" w:hanging="357"/>
      </w:pPr>
      <w:r w:rsidRPr="00292362">
        <w:t xml:space="preserve">Establecer </w:t>
      </w:r>
      <w:r w:rsidR="003362FF">
        <w:t>un</w:t>
      </w:r>
      <w:r w:rsidRPr="00292362">
        <w:t xml:space="preserve"> plan operativo anual</w:t>
      </w:r>
      <w:r w:rsidR="003362FF">
        <w:t xml:space="preserve"> acordado</w:t>
      </w:r>
      <w:r w:rsidR="00A4758D">
        <w:t xml:space="preserve"> por las plataformas</w:t>
      </w:r>
      <w:r w:rsidR="0000394A">
        <w:t xml:space="preserve"> y redes</w:t>
      </w:r>
      <w:r w:rsidRPr="00292362">
        <w:t>.</w:t>
      </w:r>
    </w:p>
    <w:p w14:paraId="499C6F71" w14:textId="022F58C0" w:rsidR="00292362" w:rsidRPr="00292362" w:rsidRDefault="003362FF" w:rsidP="001D3EF4">
      <w:pPr>
        <w:numPr>
          <w:ilvl w:val="0"/>
          <w:numId w:val="9"/>
        </w:numPr>
        <w:shd w:val="clear" w:color="auto" w:fill="EAF1DD" w:themeFill="accent3" w:themeFillTint="33"/>
        <w:spacing w:before="120" w:after="120"/>
        <w:ind w:left="714" w:hanging="357"/>
      </w:pPr>
      <w:r>
        <w:t xml:space="preserve">Identificar y fomentar </w:t>
      </w:r>
      <w:r w:rsidR="00292362" w:rsidRPr="00292362">
        <w:t>vínculos entre actividades</w:t>
      </w:r>
      <w:r w:rsidR="006A4E2A">
        <w:t xml:space="preserve"> y</w:t>
      </w:r>
      <w:r w:rsidR="00292362" w:rsidRPr="00292362">
        <w:t xml:space="preserve"> recursos </w:t>
      </w:r>
      <w:r w:rsidR="0000394A">
        <w:t xml:space="preserve">de las plataformas, redes </w:t>
      </w:r>
      <w:r w:rsidR="006A4E2A">
        <w:t>y otras entidades</w:t>
      </w:r>
      <w:r w:rsidR="006A4E2A" w:rsidRPr="00292362">
        <w:t xml:space="preserve"> </w:t>
      </w:r>
      <w:r w:rsidR="00292362" w:rsidRPr="00292362">
        <w:t xml:space="preserve">y los objetivos del Plan. </w:t>
      </w:r>
    </w:p>
    <w:p w14:paraId="116C2722" w14:textId="6A6E6E40" w:rsidR="00292362" w:rsidRPr="00292362" w:rsidRDefault="00292362" w:rsidP="001D3EF4">
      <w:pPr>
        <w:numPr>
          <w:ilvl w:val="0"/>
          <w:numId w:val="9"/>
        </w:numPr>
        <w:shd w:val="clear" w:color="auto" w:fill="EAF1DD" w:themeFill="accent3" w:themeFillTint="33"/>
        <w:spacing w:before="120" w:after="120"/>
        <w:ind w:left="714" w:hanging="357"/>
      </w:pPr>
      <w:r w:rsidRPr="00292362">
        <w:lastRenderedPageBreak/>
        <w:t xml:space="preserve">Recoger información y datos sobre procesos y </w:t>
      </w:r>
      <w:r w:rsidR="006A4E2A">
        <w:t xml:space="preserve">actividades </w:t>
      </w:r>
      <w:r w:rsidRPr="00292362">
        <w:t>y analizar los objetivos</w:t>
      </w:r>
      <w:r w:rsidR="006A4E2A">
        <w:t xml:space="preserve"> en los que es posible reportar avances</w:t>
      </w:r>
      <w:r w:rsidRPr="00292362">
        <w:t xml:space="preserve"> y</w:t>
      </w:r>
      <w:r w:rsidR="006A4E2A">
        <w:t>,</w:t>
      </w:r>
      <w:r w:rsidRPr="00292362">
        <w:t xml:space="preserve"> en caso contrario</w:t>
      </w:r>
      <w:r w:rsidR="006A4E2A">
        <w:t>,</w:t>
      </w:r>
      <w:r w:rsidRPr="00292362">
        <w:t xml:space="preserve"> señalar las áreas </w:t>
      </w:r>
      <w:r w:rsidR="006A4E2A">
        <w:t xml:space="preserve">en que no se producen </w:t>
      </w:r>
      <w:r w:rsidRPr="00292362">
        <w:t xml:space="preserve">y proponer medios para activarlas. </w:t>
      </w:r>
    </w:p>
    <w:p w14:paraId="7D260390" w14:textId="4FFB4CD6" w:rsidR="00292362" w:rsidRDefault="00292362" w:rsidP="001D3EF4">
      <w:pPr>
        <w:numPr>
          <w:ilvl w:val="0"/>
          <w:numId w:val="9"/>
        </w:numPr>
        <w:shd w:val="clear" w:color="auto" w:fill="EAF1DD" w:themeFill="accent3" w:themeFillTint="33"/>
        <w:spacing w:before="120" w:after="120"/>
        <w:ind w:left="714" w:hanging="357"/>
      </w:pPr>
      <w:r w:rsidRPr="00292362">
        <w:t xml:space="preserve">Reportar y dar a conocer las conclusiones de los ejercicios </w:t>
      </w:r>
      <w:r w:rsidR="006A4E2A">
        <w:t xml:space="preserve">de </w:t>
      </w:r>
      <w:r w:rsidRPr="00292362">
        <w:t>seguimiento</w:t>
      </w:r>
      <w:r w:rsidR="006A4E2A">
        <w:t xml:space="preserve"> anuales.</w:t>
      </w:r>
    </w:p>
    <w:p w14:paraId="160EFA1A" w14:textId="4D017D39" w:rsidR="00BC01DC" w:rsidRPr="00672389" w:rsidRDefault="00534A3A" w:rsidP="00672389">
      <w:pPr>
        <w:numPr>
          <w:ilvl w:val="0"/>
          <w:numId w:val="9"/>
        </w:numPr>
        <w:shd w:val="clear" w:color="auto" w:fill="EAF1DD" w:themeFill="accent3" w:themeFillTint="33"/>
        <w:spacing w:before="120" w:after="120"/>
        <w:ind w:left="714" w:hanging="357"/>
      </w:pPr>
      <w:r w:rsidRPr="00672389">
        <w:t xml:space="preserve">Velar por el cumplimiento de la incorporación de la perspectiva de género en todo el </w:t>
      </w:r>
      <w:r w:rsidR="00494B4D">
        <w:t xml:space="preserve">III </w:t>
      </w:r>
      <w:r w:rsidRPr="00672389">
        <w:t>PETSAS</w:t>
      </w:r>
    </w:p>
    <w:p w14:paraId="26CC2EBE" w14:textId="2764C7A9" w:rsidR="00292362" w:rsidRPr="00292362" w:rsidRDefault="00292362" w:rsidP="00292362">
      <w:r w:rsidRPr="00292362">
        <w:t xml:space="preserve">La implementación del Plan se basará en una </w:t>
      </w:r>
      <w:r w:rsidRPr="00184631">
        <w:rPr>
          <w:b/>
        </w:rPr>
        <w:t>planificación anual</w:t>
      </w:r>
      <w:r w:rsidRPr="00292362">
        <w:t xml:space="preserve"> que concretará actuaciones </w:t>
      </w:r>
      <w:r w:rsidR="002145D3">
        <w:t xml:space="preserve">que las principales plataformas </w:t>
      </w:r>
      <w:r w:rsidRPr="00292362">
        <w:t>y organizaciones</w:t>
      </w:r>
      <w:r w:rsidR="00B9001D">
        <w:t>.</w:t>
      </w:r>
      <w:r w:rsidRPr="00292362">
        <w:t xml:space="preserve"> </w:t>
      </w:r>
      <w:proofErr w:type="gramStart"/>
      <w:r w:rsidRPr="00292362">
        <w:t>van</w:t>
      </w:r>
      <w:proofErr w:type="gramEnd"/>
      <w:r w:rsidRPr="00292362">
        <w:t xml:space="preserve"> a llevar a cabo durante ese año</w:t>
      </w:r>
      <w:r w:rsidR="006A4E2A">
        <w:t xml:space="preserve">. </w:t>
      </w:r>
      <w:r w:rsidRPr="00292362">
        <w:t xml:space="preserve">Al final de cada ejercicio haremos un seguimiento del desempeño de las acciones planificadas y de otras acciones que </w:t>
      </w:r>
      <w:r w:rsidR="00A87411">
        <w:t xml:space="preserve">realicen </w:t>
      </w:r>
      <w:r w:rsidR="006A4E2A">
        <w:t xml:space="preserve">otras </w:t>
      </w:r>
      <w:r w:rsidRPr="00292362">
        <w:t xml:space="preserve">entidades </w:t>
      </w:r>
      <w:r w:rsidR="006A4E2A">
        <w:t xml:space="preserve">y </w:t>
      </w:r>
      <w:r w:rsidRPr="00292362">
        <w:t xml:space="preserve">que estén </w:t>
      </w:r>
      <w:r w:rsidR="006A4E2A">
        <w:t xml:space="preserve">contribuyendo hacia la consecución de los </w:t>
      </w:r>
      <w:r w:rsidRPr="00292362">
        <w:t>objetivos.</w:t>
      </w:r>
    </w:p>
    <w:p w14:paraId="0229F037" w14:textId="28E95F96" w:rsidR="00292362" w:rsidRPr="00292362" w:rsidRDefault="00292362" w:rsidP="00292362">
      <w:r w:rsidRPr="00292362">
        <w:t xml:space="preserve">La POAS se compromete a informar sobre los avances conseguidos en el logro de los objetivos y </w:t>
      </w:r>
      <w:r w:rsidR="00070F58">
        <w:t>presentará</w:t>
      </w:r>
      <w:r w:rsidRPr="00292362">
        <w:t xml:space="preserve"> un </w:t>
      </w:r>
      <w:r w:rsidRPr="00184631">
        <w:rPr>
          <w:b/>
        </w:rPr>
        <w:t>informe anual</w:t>
      </w:r>
      <w:r w:rsidRPr="00292362">
        <w:t xml:space="preserve"> </w:t>
      </w:r>
      <w:r w:rsidR="00070F58">
        <w:t xml:space="preserve">que se hará </w:t>
      </w:r>
      <w:r w:rsidRPr="00292362">
        <w:t xml:space="preserve">público. Para ello, la información que proporcionen las entidades </w:t>
      </w:r>
      <w:r w:rsidR="00657945">
        <w:t>en e</w:t>
      </w:r>
      <w:r w:rsidRPr="00292362">
        <w:t xml:space="preserve">l proceso de recogida </w:t>
      </w:r>
      <w:r w:rsidR="00657945">
        <w:t xml:space="preserve">de datos </w:t>
      </w:r>
      <w:r w:rsidR="00184631">
        <w:t>será un elemento esencial y</w:t>
      </w:r>
      <w:r w:rsidRPr="00292362">
        <w:t xml:space="preserve"> determinante para </w:t>
      </w:r>
      <w:r w:rsidR="00657945">
        <w:t>completar un</w:t>
      </w:r>
      <w:r w:rsidRPr="00292362">
        <w:t xml:space="preserve"> seguimiento</w:t>
      </w:r>
      <w:r w:rsidR="00657945">
        <w:t xml:space="preserve"> eficaz</w:t>
      </w:r>
      <w:r w:rsidRPr="00292362">
        <w:t xml:space="preserve">. </w:t>
      </w:r>
    </w:p>
    <w:p w14:paraId="1DF12282" w14:textId="0104E6B6" w:rsidR="00292362" w:rsidRDefault="00292362" w:rsidP="00292362">
      <w:r w:rsidRPr="00292362">
        <w:t xml:space="preserve">La POAS comunicará los resultados y conclusiones del ejercicio en un </w:t>
      </w:r>
      <w:r w:rsidRPr="00184631">
        <w:rPr>
          <w:b/>
        </w:rPr>
        <w:t xml:space="preserve">encuentro </w:t>
      </w:r>
      <w:r w:rsidR="00184631" w:rsidRPr="00184631">
        <w:rPr>
          <w:b/>
        </w:rPr>
        <w:t xml:space="preserve">anual </w:t>
      </w:r>
      <w:r w:rsidRPr="00184631">
        <w:rPr>
          <w:b/>
        </w:rPr>
        <w:t>de plataformas y entidades</w:t>
      </w:r>
      <w:r w:rsidRPr="00292362">
        <w:t xml:space="preserve"> que servirá para definir prioridades del plan operativo del año siguiente. </w:t>
      </w:r>
    </w:p>
    <w:p w14:paraId="46C5955E" w14:textId="7157A162" w:rsidR="00292362" w:rsidRDefault="00A87411" w:rsidP="00292362">
      <w:r>
        <w:t xml:space="preserve">Nuestra </w:t>
      </w:r>
      <w:r w:rsidR="00292362" w:rsidRPr="00292362">
        <w:t xml:space="preserve">expectativa es que el proceso </w:t>
      </w:r>
      <w:r>
        <w:t xml:space="preserve">de </w:t>
      </w:r>
      <w:r w:rsidR="00292362" w:rsidRPr="00292362">
        <w:t xml:space="preserve">programación </w:t>
      </w:r>
      <w:r>
        <w:t xml:space="preserve">operativa </w:t>
      </w:r>
      <w:r w:rsidR="00292362" w:rsidRPr="00292362">
        <w:t>conjunta</w:t>
      </w:r>
      <w:r>
        <w:t xml:space="preserve">, de </w:t>
      </w:r>
      <w:r w:rsidR="006A4E2A">
        <w:t>recogida de datos</w:t>
      </w:r>
      <w:r>
        <w:t xml:space="preserve"> y de reporte de actividades</w:t>
      </w:r>
      <w:r w:rsidR="008D7ABE">
        <w:t xml:space="preserve"> </w:t>
      </w:r>
      <w:r w:rsidRPr="00292362">
        <w:t xml:space="preserve">se vaya </w:t>
      </w:r>
      <w:r w:rsidR="00EF724E">
        <w:t xml:space="preserve">retroalimentando y </w:t>
      </w:r>
      <w:r w:rsidRPr="00292362">
        <w:t>fortaleciendo</w:t>
      </w:r>
      <w:r w:rsidR="006A4E2A">
        <w:t xml:space="preserve"> de manera progresiva </w:t>
      </w:r>
      <w:r w:rsidR="00292362" w:rsidRPr="00292362">
        <w:t xml:space="preserve">lo largo del </w:t>
      </w:r>
      <w:r w:rsidR="006A4E2A">
        <w:t>ciclo de vida del Plan c</w:t>
      </w:r>
      <w:r w:rsidR="00292362" w:rsidRPr="00292362">
        <w:t xml:space="preserve">on el aprendizaje que vayamos adquiriendo. </w:t>
      </w:r>
    </w:p>
    <w:p w14:paraId="2FAC8F2D" w14:textId="77777777" w:rsidR="006A4E2A" w:rsidRDefault="006A4E2A" w:rsidP="00292362">
      <w:pPr>
        <w:spacing w:before="120" w:after="120" w:line="240" w:lineRule="auto"/>
        <w:rPr>
          <w:b/>
          <w:color w:val="9BBB59" w:themeColor="accent3"/>
          <w:sz w:val="24"/>
          <w:szCs w:val="24"/>
        </w:rPr>
      </w:pPr>
    </w:p>
    <w:p w14:paraId="25001436" w14:textId="2227C97B" w:rsidR="00292362" w:rsidRPr="00292362" w:rsidRDefault="00292362" w:rsidP="00292362">
      <w:pPr>
        <w:spacing w:before="120" w:after="120" w:line="240" w:lineRule="auto"/>
        <w:rPr>
          <w:b/>
          <w:color w:val="9BBB59" w:themeColor="accent3"/>
          <w:sz w:val="24"/>
          <w:szCs w:val="24"/>
        </w:rPr>
      </w:pPr>
      <w:r w:rsidRPr="00292362">
        <w:rPr>
          <w:b/>
          <w:color w:val="9BBB59" w:themeColor="accent3"/>
          <w:sz w:val="24"/>
          <w:szCs w:val="24"/>
        </w:rPr>
        <w:t xml:space="preserve">EVALUACIÓN DE RESULTADOS </w:t>
      </w:r>
    </w:p>
    <w:p w14:paraId="130375D2" w14:textId="32CED26B" w:rsidR="00292362" w:rsidRPr="00292362" w:rsidRDefault="00292362" w:rsidP="00292362">
      <w:r w:rsidRPr="00292362">
        <w:t xml:space="preserve">Las funciones </w:t>
      </w:r>
      <w:r w:rsidR="007C7A1F">
        <w:t xml:space="preserve">principales </w:t>
      </w:r>
      <w:r w:rsidRPr="00292362">
        <w:t>del seguimiento y evaluación de resultados serán:</w:t>
      </w:r>
    </w:p>
    <w:p w14:paraId="06CBB144" w14:textId="72820ED3" w:rsidR="00292362" w:rsidRPr="00292362" w:rsidRDefault="00292362" w:rsidP="001D3EF4">
      <w:pPr>
        <w:numPr>
          <w:ilvl w:val="0"/>
          <w:numId w:val="9"/>
        </w:numPr>
        <w:shd w:val="clear" w:color="auto" w:fill="EAF1DD" w:themeFill="accent3" w:themeFillTint="33"/>
        <w:spacing w:before="120" w:after="120"/>
        <w:ind w:left="714" w:hanging="357"/>
      </w:pPr>
      <w:r w:rsidRPr="00292362">
        <w:t>Recoger</w:t>
      </w:r>
      <w:r w:rsidR="008D7ABE">
        <w:t xml:space="preserve"> </w:t>
      </w:r>
      <w:r w:rsidRPr="00292362">
        <w:t xml:space="preserve">y analizar datos que nos permitan conocer en qué punto nos encontramos. </w:t>
      </w:r>
    </w:p>
    <w:p w14:paraId="4F5C251D" w14:textId="72E07DD1" w:rsidR="00292362" w:rsidRDefault="00104695" w:rsidP="001D3EF4">
      <w:pPr>
        <w:numPr>
          <w:ilvl w:val="0"/>
          <w:numId w:val="9"/>
        </w:numPr>
        <w:shd w:val="clear" w:color="auto" w:fill="EAF1DD" w:themeFill="accent3" w:themeFillTint="33"/>
        <w:spacing w:before="120" w:after="120"/>
        <w:ind w:left="714" w:hanging="357"/>
      </w:pPr>
      <w:r>
        <w:t>Valorar</w:t>
      </w:r>
      <w:r w:rsidR="00292362" w:rsidRPr="00292362">
        <w:t xml:space="preserve"> las causas de las tendencias observadas así como la contribución de las actividades al cumplimiento de los objetivos. </w:t>
      </w:r>
    </w:p>
    <w:p w14:paraId="157A2752" w14:textId="3D8705CD" w:rsidR="001E57AF" w:rsidRPr="00292362" w:rsidRDefault="001E57AF" w:rsidP="001D3EF4">
      <w:pPr>
        <w:numPr>
          <w:ilvl w:val="0"/>
          <w:numId w:val="9"/>
        </w:numPr>
        <w:shd w:val="clear" w:color="auto" w:fill="EAF1DD" w:themeFill="accent3" w:themeFillTint="33"/>
        <w:spacing w:before="120" w:after="120"/>
        <w:ind w:left="714" w:hanging="357"/>
      </w:pPr>
      <w:r>
        <w:t>Valorar la participación del sector en la implementación del Plan.</w:t>
      </w:r>
    </w:p>
    <w:p w14:paraId="1D08B835" w14:textId="0E3627B4" w:rsidR="00292362" w:rsidRPr="00292362" w:rsidRDefault="00292362" w:rsidP="001D3EF4">
      <w:pPr>
        <w:numPr>
          <w:ilvl w:val="0"/>
          <w:numId w:val="9"/>
        </w:numPr>
        <w:shd w:val="clear" w:color="auto" w:fill="EAF1DD" w:themeFill="accent3" w:themeFillTint="33"/>
        <w:spacing w:before="120" w:after="120"/>
        <w:ind w:left="714" w:hanging="357"/>
      </w:pPr>
      <w:r w:rsidRPr="00292362">
        <w:t>Analizar por qué los objetivos fueron o no alcanzados</w:t>
      </w:r>
      <w:r w:rsidR="00184631">
        <w:t>.</w:t>
      </w:r>
      <w:r w:rsidRPr="00292362">
        <w:t xml:space="preserve"> </w:t>
      </w:r>
    </w:p>
    <w:p w14:paraId="728F8797" w14:textId="4E9DD82A" w:rsidR="00292362" w:rsidRPr="00292362" w:rsidRDefault="00292362" w:rsidP="001D3EF4">
      <w:pPr>
        <w:numPr>
          <w:ilvl w:val="0"/>
          <w:numId w:val="9"/>
        </w:numPr>
        <w:shd w:val="clear" w:color="auto" w:fill="EAF1DD" w:themeFill="accent3" w:themeFillTint="33"/>
        <w:spacing w:before="120" w:after="120"/>
        <w:ind w:left="714" w:hanging="357"/>
      </w:pPr>
      <w:r w:rsidRPr="00292362">
        <w:t>Examinar el proceso de implementación</w:t>
      </w:r>
      <w:r w:rsidR="00184631">
        <w:t>.</w:t>
      </w:r>
    </w:p>
    <w:p w14:paraId="0751B0DB" w14:textId="77920F94" w:rsidR="00292362" w:rsidRPr="00292362" w:rsidRDefault="00292362" w:rsidP="001D3EF4">
      <w:pPr>
        <w:numPr>
          <w:ilvl w:val="0"/>
          <w:numId w:val="9"/>
        </w:numPr>
        <w:shd w:val="clear" w:color="auto" w:fill="EAF1DD" w:themeFill="accent3" w:themeFillTint="33"/>
        <w:spacing w:before="120" w:after="120"/>
        <w:ind w:left="714" w:hanging="357"/>
      </w:pPr>
      <w:r w:rsidRPr="00292362">
        <w:t>Identificar lecciones aprendidas y establecer orientaciones y recomendaciones que puedan fortalecer al TSAS en futuras estrategias.</w:t>
      </w:r>
      <w:r w:rsidR="008D7ABE">
        <w:t xml:space="preserve"> </w:t>
      </w:r>
    </w:p>
    <w:p w14:paraId="20DE4C35" w14:textId="35911758" w:rsidR="00733D22" w:rsidRDefault="00733D22" w:rsidP="00733D22">
      <w:r>
        <w:t xml:space="preserve">Para obtener conclusiones </w:t>
      </w:r>
      <w:r w:rsidR="00A8339F">
        <w:t xml:space="preserve">de evaluación </w:t>
      </w:r>
      <w:r>
        <w:t xml:space="preserve">sólidas se </w:t>
      </w:r>
      <w:r w:rsidR="00472A9E">
        <w:t xml:space="preserve">desarrollarán un conjunto de indicadores y se </w:t>
      </w:r>
      <w:r>
        <w:t xml:space="preserve">utilizarán </w:t>
      </w:r>
      <w:r w:rsidRPr="00733D22">
        <w:rPr>
          <w:b/>
        </w:rPr>
        <w:t>varios métodos</w:t>
      </w:r>
      <w:r>
        <w:t xml:space="preserve"> cuyos resultados serán triangulados: </w:t>
      </w:r>
    </w:p>
    <w:p w14:paraId="131DF7C4" w14:textId="24BE3172" w:rsidR="00292362" w:rsidRDefault="00292362" w:rsidP="00A8339F">
      <w:pPr>
        <w:pStyle w:val="Prrafodelista"/>
        <w:numPr>
          <w:ilvl w:val="0"/>
          <w:numId w:val="13"/>
        </w:numPr>
        <w:spacing w:before="120" w:after="120"/>
        <w:ind w:left="714" w:hanging="357"/>
        <w:contextualSpacing w:val="0"/>
      </w:pPr>
      <w:r w:rsidRPr="00292362">
        <w:t xml:space="preserve">La </w:t>
      </w:r>
      <w:r w:rsidR="008E6999">
        <w:t xml:space="preserve">línea de </w:t>
      </w:r>
      <w:r w:rsidRPr="00292362">
        <w:t xml:space="preserve">base </w:t>
      </w:r>
      <w:r w:rsidR="008E6999">
        <w:t xml:space="preserve">que permitirá </w:t>
      </w:r>
      <w:r w:rsidRPr="00292362">
        <w:t>la evaluación de l</w:t>
      </w:r>
      <w:r w:rsidR="008E6999">
        <w:t xml:space="preserve">os objetivos se </w:t>
      </w:r>
      <w:r w:rsidR="00733D22">
        <w:t xml:space="preserve">construirá </w:t>
      </w:r>
      <w:r w:rsidRPr="00292362">
        <w:t xml:space="preserve">a partir de una </w:t>
      </w:r>
      <w:r w:rsidRPr="00C27386">
        <w:rPr>
          <w:b/>
        </w:rPr>
        <w:t xml:space="preserve">encuesta </w:t>
      </w:r>
      <w:r w:rsidR="006F5E42" w:rsidRPr="00C27386">
        <w:rPr>
          <w:b/>
        </w:rPr>
        <w:t>electrónica</w:t>
      </w:r>
      <w:r w:rsidR="006F5E42">
        <w:t xml:space="preserve">, </w:t>
      </w:r>
      <w:r w:rsidRPr="00292362">
        <w:t>realizada</w:t>
      </w:r>
      <w:r w:rsidR="008D7ABE">
        <w:t xml:space="preserve"> </w:t>
      </w:r>
      <w:r w:rsidRPr="00292362">
        <w:t xml:space="preserve">al </w:t>
      </w:r>
      <w:r w:rsidR="008E6999">
        <w:t>comienzo</w:t>
      </w:r>
      <w:r w:rsidRPr="00292362">
        <w:t xml:space="preserve"> del Plan</w:t>
      </w:r>
      <w:r w:rsidR="006F5E42">
        <w:t>,</w:t>
      </w:r>
      <w:r w:rsidR="008E6999">
        <w:t xml:space="preserve"> </w:t>
      </w:r>
      <w:r w:rsidRPr="00292362">
        <w:t>dir</w:t>
      </w:r>
      <w:r w:rsidR="008E6999">
        <w:t xml:space="preserve">igida a </w:t>
      </w:r>
      <w:r w:rsidR="00367EE9">
        <w:t xml:space="preserve"> personal directivo</w:t>
      </w:r>
      <w:r w:rsidR="00B9001D">
        <w:t xml:space="preserve"> </w:t>
      </w:r>
      <w:r w:rsidR="006F5E42">
        <w:t>de entidades y a</w:t>
      </w:r>
      <w:r w:rsidR="00367EE9">
        <w:t xml:space="preserve"> personas expertas</w:t>
      </w:r>
      <w:r w:rsidR="00C27386">
        <w:t>.</w:t>
      </w:r>
      <w:r w:rsidR="006F5E42">
        <w:t xml:space="preserve"> </w:t>
      </w:r>
      <w:r w:rsidR="00C27386">
        <w:t xml:space="preserve">Esta encuesta </w:t>
      </w:r>
      <w:r w:rsidR="006F5E42">
        <w:t xml:space="preserve">valorará la percepción sobre </w:t>
      </w:r>
      <w:r w:rsidRPr="00292362">
        <w:t xml:space="preserve">el estado </w:t>
      </w:r>
      <w:r w:rsidR="00184631">
        <w:t xml:space="preserve">del sector </w:t>
      </w:r>
      <w:r w:rsidRPr="00292362">
        <w:t xml:space="preserve">con respecto a los objetivos del Plan. </w:t>
      </w:r>
      <w:r w:rsidR="008E6999">
        <w:t xml:space="preserve">Los resultados obtenidos de </w:t>
      </w:r>
      <w:r w:rsidR="00C27386">
        <w:t xml:space="preserve">la primera </w:t>
      </w:r>
      <w:r w:rsidR="00C27386">
        <w:lastRenderedPageBreak/>
        <w:t xml:space="preserve">aplicación </w:t>
      </w:r>
      <w:r w:rsidRPr="00292362">
        <w:t>servirá</w:t>
      </w:r>
      <w:r w:rsidR="008E6999">
        <w:t xml:space="preserve">n para </w:t>
      </w:r>
      <w:r w:rsidRPr="00292362">
        <w:t xml:space="preserve">medir </w:t>
      </w:r>
      <w:r w:rsidR="008E6999">
        <w:t xml:space="preserve">de manera indicativa los </w:t>
      </w:r>
      <w:r w:rsidRPr="00292362">
        <w:t>progreso</w:t>
      </w:r>
      <w:r w:rsidR="008E6999">
        <w:t>s</w:t>
      </w:r>
      <w:r w:rsidRPr="00292362">
        <w:t xml:space="preserve"> ha</w:t>
      </w:r>
      <w:r w:rsidR="008E6999">
        <w:t>cia el alcance de los objetivos, ya que la encuesta se replicará en un momento intermedio y al final del periodo de implementación del Plan.</w:t>
      </w:r>
    </w:p>
    <w:p w14:paraId="6918B915" w14:textId="0D6AC824" w:rsidR="00733D22" w:rsidRDefault="006F5E42" w:rsidP="00A8339F">
      <w:pPr>
        <w:pStyle w:val="Prrafodelista"/>
        <w:numPr>
          <w:ilvl w:val="0"/>
          <w:numId w:val="13"/>
        </w:numPr>
        <w:spacing w:before="120" w:after="120" w:line="276" w:lineRule="auto"/>
        <w:ind w:left="714" w:hanging="357"/>
        <w:contextualSpacing w:val="0"/>
        <w:jc w:val="left"/>
      </w:pPr>
      <w:r>
        <w:t xml:space="preserve">Un segundo método será </w:t>
      </w:r>
      <w:r w:rsidR="00472A9E">
        <w:t xml:space="preserve">el </w:t>
      </w:r>
      <w:r w:rsidR="00472A9E" w:rsidRPr="00A8339F">
        <w:rPr>
          <w:b/>
        </w:rPr>
        <w:t>análisis documental</w:t>
      </w:r>
      <w:r w:rsidR="00472A9E">
        <w:t xml:space="preserve"> de </w:t>
      </w:r>
      <w:r>
        <w:t xml:space="preserve">toda </w:t>
      </w:r>
      <w:r w:rsidR="00472A9E">
        <w:t xml:space="preserve">la información recogida </w:t>
      </w:r>
      <w:r>
        <w:t xml:space="preserve">a través del </w:t>
      </w:r>
      <w:r w:rsidR="00733D22">
        <w:t xml:space="preserve">sistema de seguimiento. </w:t>
      </w:r>
    </w:p>
    <w:p w14:paraId="27A78079" w14:textId="016E0957" w:rsidR="00C27386" w:rsidRDefault="00C27386" w:rsidP="00104695">
      <w:pPr>
        <w:pStyle w:val="Prrafodelista"/>
        <w:numPr>
          <w:ilvl w:val="0"/>
          <w:numId w:val="13"/>
        </w:numPr>
        <w:spacing w:before="120" w:after="120" w:line="276" w:lineRule="auto"/>
        <w:ind w:left="714" w:hanging="357"/>
        <w:contextualSpacing w:val="0"/>
      </w:pPr>
      <w:r>
        <w:t xml:space="preserve">Un tercer elemento será la utilización de fuentes secundarias que nos permita el </w:t>
      </w:r>
      <w:r w:rsidRPr="00C27386">
        <w:rPr>
          <w:b/>
        </w:rPr>
        <w:t xml:space="preserve">seguimiento de </w:t>
      </w:r>
      <w:r w:rsidR="00A8339F">
        <w:rPr>
          <w:b/>
        </w:rPr>
        <w:t>tendencias</w:t>
      </w:r>
      <w:r w:rsidRPr="00C27386">
        <w:rPr>
          <w:b/>
        </w:rPr>
        <w:t xml:space="preserve"> socioeconó</w:t>
      </w:r>
      <w:r w:rsidR="00A8339F">
        <w:rPr>
          <w:b/>
        </w:rPr>
        <w:t>mica</w:t>
      </w:r>
      <w:r w:rsidRPr="00C27386">
        <w:rPr>
          <w:b/>
        </w:rPr>
        <w:t>s</w:t>
      </w:r>
      <w:r w:rsidRPr="00472A9E">
        <w:t xml:space="preserve"> que afectan a la actividad del sector (p.ej. estudios y análisis FOESSA)</w:t>
      </w:r>
      <w:r>
        <w:t>.</w:t>
      </w:r>
    </w:p>
    <w:p w14:paraId="25FBD97D" w14:textId="7446015A" w:rsidR="00C27386" w:rsidRPr="00472A9E" w:rsidRDefault="00C27386" w:rsidP="00A8339F">
      <w:pPr>
        <w:pStyle w:val="Prrafodelista"/>
        <w:numPr>
          <w:ilvl w:val="0"/>
          <w:numId w:val="13"/>
        </w:numPr>
        <w:spacing w:before="120" w:after="120"/>
        <w:ind w:left="714" w:hanging="357"/>
        <w:contextualSpacing w:val="0"/>
      </w:pPr>
      <w:r>
        <w:t>En cuarto lugar, l</w:t>
      </w:r>
      <w:r w:rsidRPr="00472A9E">
        <w:t xml:space="preserve">a </w:t>
      </w:r>
      <w:r w:rsidR="00A8339F">
        <w:t xml:space="preserve">evolución de la </w:t>
      </w:r>
      <w:r w:rsidRPr="00C27386">
        <w:rPr>
          <w:b/>
        </w:rPr>
        <w:t>percepción social</w:t>
      </w:r>
      <w:r w:rsidRPr="00472A9E">
        <w:t xml:space="preserve"> del Tercer Sector </w:t>
      </w:r>
      <w:r w:rsidR="00A8339F">
        <w:t xml:space="preserve">será explorada </w:t>
      </w:r>
      <w:r w:rsidRPr="00472A9E">
        <w:t>a través de métodos alternativos (p.ej. negociando con el Centro de Investigaciones Sociológicas la inclusión de algunas preguntas relativas al TSAS en sus estudios</w:t>
      </w:r>
      <w:r>
        <w:t>,</w:t>
      </w:r>
      <w:r w:rsidRPr="00472A9E">
        <w:t xml:space="preserve"> o a través de</w:t>
      </w:r>
      <w:r>
        <w:t>l encargo de</w:t>
      </w:r>
      <w:r w:rsidRPr="00472A9E">
        <w:t xml:space="preserve"> encuestas).</w:t>
      </w:r>
    </w:p>
    <w:p w14:paraId="7FB6D445" w14:textId="2F7BA94C" w:rsidR="00292362" w:rsidRDefault="00C27386" w:rsidP="00A8339F">
      <w:pPr>
        <w:pStyle w:val="Prrafodelista"/>
        <w:numPr>
          <w:ilvl w:val="0"/>
          <w:numId w:val="13"/>
        </w:numPr>
        <w:spacing w:before="120" w:after="120"/>
        <w:ind w:left="714" w:hanging="357"/>
        <w:contextualSpacing w:val="0"/>
      </w:pPr>
      <w:r>
        <w:t>Por último</w:t>
      </w:r>
      <w:r w:rsidR="006F5E42">
        <w:t>, e</w:t>
      </w:r>
      <w:r w:rsidR="001E57AF">
        <w:t xml:space="preserve">n la última fase de implementación del Plan </w:t>
      </w:r>
      <w:r w:rsidR="00292362" w:rsidRPr="00292362">
        <w:t xml:space="preserve">se organizarán </w:t>
      </w:r>
      <w:r w:rsidR="00292362" w:rsidRPr="00C27386">
        <w:rPr>
          <w:b/>
        </w:rPr>
        <w:t>grupos de discusión</w:t>
      </w:r>
      <w:r w:rsidR="008E6999">
        <w:t xml:space="preserve"> con </w:t>
      </w:r>
      <w:r w:rsidR="00367EE9">
        <w:t xml:space="preserve"> personas expertas</w:t>
      </w:r>
      <w:r w:rsidR="008E6999">
        <w:t xml:space="preserve">, representantes del sector y representantes de otros agentes </w:t>
      </w:r>
      <w:r w:rsidR="00292362" w:rsidRPr="00292362">
        <w:t>para matizar y cualificar los avances y las tendencias y establecer áreas de mejora y recomendaciones</w:t>
      </w:r>
      <w:r w:rsidR="00184631">
        <w:t xml:space="preserve"> para la futura planificación estratégica</w:t>
      </w:r>
      <w:r w:rsidR="00292362" w:rsidRPr="00292362">
        <w:t xml:space="preserve">. </w:t>
      </w:r>
      <w:r w:rsidR="006F5E42">
        <w:t>Asimismo</w:t>
      </w:r>
      <w:r w:rsidR="00A8339F">
        <w:t>,</w:t>
      </w:r>
      <w:r w:rsidR="006F5E42">
        <w:t xml:space="preserve"> se organizará un </w:t>
      </w:r>
      <w:r w:rsidR="006F5E42" w:rsidRPr="00C27386">
        <w:rPr>
          <w:b/>
        </w:rPr>
        <w:t>seminario de contraste y validación</w:t>
      </w:r>
      <w:r w:rsidR="006F5E42">
        <w:t xml:space="preserve"> de los resultados de la evaluación</w:t>
      </w:r>
      <w:r w:rsidR="00A8339F" w:rsidRPr="00A8339F">
        <w:t xml:space="preserve"> </w:t>
      </w:r>
      <w:r w:rsidR="00A8339F">
        <w:t xml:space="preserve">con participación </w:t>
      </w:r>
      <w:r w:rsidR="002145D3">
        <w:t xml:space="preserve">amplia </w:t>
      </w:r>
      <w:r w:rsidR="00A8339F">
        <w:t>de entidades del sector</w:t>
      </w:r>
      <w:r w:rsidR="006F5E42">
        <w:t>.</w:t>
      </w:r>
    </w:p>
    <w:p w14:paraId="50588A34" w14:textId="77777777" w:rsidR="00297C1A" w:rsidRDefault="00297C1A" w:rsidP="00297C1A">
      <w:pPr>
        <w:spacing w:before="120" w:after="120"/>
      </w:pPr>
    </w:p>
    <w:p w14:paraId="5D574E30" w14:textId="5CE6FE29" w:rsidR="00297C1A" w:rsidRDefault="00297C1A" w:rsidP="00297C1A">
      <w:pPr>
        <w:spacing w:before="120" w:after="120"/>
      </w:pPr>
      <w:r>
        <w:rPr>
          <w:noProof/>
          <w:lang w:eastAsia="es-ES"/>
        </w:rPr>
        <w:drawing>
          <wp:inline distT="0" distB="0" distL="0" distR="0" wp14:anchorId="24B14988" wp14:editId="0E8579C8">
            <wp:extent cx="5915025" cy="3238500"/>
            <wp:effectExtent l="0" t="0" r="28575" b="0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14:paraId="44ED60A5" w14:textId="77777777" w:rsidR="007B23BF" w:rsidRPr="007B23BF" w:rsidRDefault="007B23BF" w:rsidP="007B23BF">
      <w:pPr>
        <w:pStyle w:val="Prrafodelista"/>
        <w:rPr>
          <w:color w:val="FF0000"/>
        </w:rPr>
      </w:pPr>
    </w:p>
    <w:sectPr w:rsidR="007B23BF" w:rsidRPr="007B23BF" w:rsidSect="00292362">
      <w:pgSz w:w="11906" w:h="16838"/>
      <w:pgMar w:top="1417" w:right="1418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B5F86" w14:textId="77777777" w:rsidR="00DB02D0" w:rsidRDefault="00DB02D0" w:rsidP="00B3711D">
      <w:pPr>
        <w:spacing w:after="0" w:line="240" w:lineRule="auto"/>
      </w:pPr>
      <w:r>
        <w:separator/>
      </w:r>
    </w:p>
  </w:endnote>
  <w:endnote w:type="continuationSeparator" w:id="0">
    <w:p w14:paraId="0A2DF47F" w14:textId="77777777" w:rsidR="00DB02D0" w:rsidRDefault="00DB02D0" w:rsidP="00B3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"/>
      <w:gridCol w:w="8641"/>
    </w:tblGrid>
    <w:tr w:rsidR="000729D6" w14:paraId="025F003E" w14:textId="77777777" w:rsidTr="00CE3680">
      <w:tc>
        <w:tcPr>
          <w:tcW w:w="425" w:type="dxa"/>
          <w:tcBorders>
            <w:right w:val="single" w:sz="18" w:space="0" w:color="9BBB59" w:themeColor="accent3"/>
          </w:tcBorders>
        </w:tcPr>
        <w:p w14:paraId="71F55D76" w14:textId="77777777" w:rsidR="000729D6" w:rsidRPr="00CE3680" w:rsidRDefault="000729D6" w:rsidP="00CE3680">
          <w:pPr>
            <w:pStyle w:val="Piedepgina"/>
            <w:spacing w:before="120" w:after="120"/>
            <w:jc w:val="center"/>
            <w:rPr>
              <w:b/>
              <w:color w:val="9BBB59" w:themeColor="accent3"/>
              <w:sz w:val="20"/>
              <w:szCs w:val="20"/>
            </w:rPr>
          </w:pPr>
          <w:r w:rsidRPr="00CE3680">
            <w:rPr>
              <w:b/>
              <w:color w:val="9BBB59" w:themeColor="accent3"/>
              <w:sz w:val="20"/>
              <w:szCs w:val="20"/>
            </w:rPr>
            <w:fldChar w:fldCharType="begin"/>
          </w:r>
          <w:r w:rsidRPr="00CE3680">
            <w:rPr>
              <w:b/>
              <w:color w:val="9BBB59" w:themeColor="accent3"/>
              <w:sz w:val="20"/>
              <w:szCs w:val="20"/>
            </w:rPr>
            <w:instrText>PAGE   \* MERGEFORMAT</w:instrText>
          </w:r>
          <w:r w:rsidRPr="00CE3680">
            <w:rPr>
              <w:b/>
              <w:color w:val="9BBB59" w:themeColor="accent3"/>
              <w:sz w:val="20"/>
              <w:szCs w:val="20"/>
            </w:rPr>
            <w:fldChar w:fldCharType="separate"/>
          </w:r>
          <w:r w:rsidR="00265B35" w:rsidRPr="00265B35">
            <w:rPr>
              <w:noProof/>
              <w:color w:val="9BBB59" w:themeColor="accent3"/>
              <w:sz w:val="20"/>
              <w:szCs w:val="20"/>
            </w:rPr>
            <w:t>3</w:t>
          </w:r>
          <w:r w:rsidRPr="00CE3680">
            <w:rPr>
              <w:b/>
              <w:color w:val="9BBB59" w:themeColor="accent3"/>
              <w:sz w:val="20"/>
              <w:szCs w:val="20"/>
            </w:rPr>
            <w:fldChar w:fldCharType="end"/>
          </w:r>
        </w:p>
      </w:tc>
      <w:tc>
        <w:tcPr>
          <w:tcW w:w="8641" w:type="dxa"/>
          <w:tcBorders>
            <w:left w:val="single" w:sz="18" w:space="0" w:color="9BBB59" w:themeColor="accent3"/>
          </w:tcBorders>
        </w:tcPr>
        <w:p w14:paraId="6D0F633D" w14:textId="77777777" w:rsidR="000729D6" w:rsidRDefault="000729D6" w:rsidP="00CE3680">
          <w:pPr>
            <w:pStyle w:val="Piedepgina"/>
            <w:spacing w:before="120" w:after="120"/>
          </w:pPr>
        </w:p>
      </w:tc>
    </w:tr>
  </w:tbl>
  <w:p w14:paraId="7E844CC5" w14:textId="3F170A5D" w:rsidR="000729D6" w:rsidRPr="00CE3680" w:rsidRDefault="000729D6" w:rsidP="00CE36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7FAC5" w14:textId="77777777" w:rsidR="00DB02D0" w:rsidRDefault="00DB02D0" w:rsidP="00B3711D">
      <w:pPr>
        <w:spacing w:after="0" w:line="240" w:lineRule="auto"/>
      </w:pPr>
      <w:r>
        <w:separator/>
      </w:r>
    </w:p>
  </w:footnote>
  <w:footnote w:type="continuationSeparator" w:id="0">
    <w:p w14:paraId="25B03CCE" w14:textId="77777777" w:rsidR="00DB02D0" w:rsidRDefault="00DB02D0" w:rsidP="00B3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CB7C7" w14:textId="4901FDC3" w:rsidR="000729D6" w:rsidRPr="00B3711D" w:rsidRDefault="000729D6" w:rsidP="00B3711D">
    <w:pPr>
      <w:pStyle w:val="Encabezado"/>
      <w:jc w:val="right"/>
      <w:rPr>
        <w:color w:val="92CDDC" w:themeColor="accent5" w:themeTint="99"/>
      </w:rPr>
    </w:pPr>
    <w:r w:rsidRPr="00B3711D">
      <w:rPr>
        <w:color w:val="92CDDC" w:themeColor="accent5" w:themeTint="99"/>
      </w:rPr>
      <w:t>III PLAN ESTRATÉGICO TERCER SECTOR DE ACCIÓN SOCIAL</w:t>
    </w:r>
    <w:r>
      <w:rPr>
        <w:color w:val="92CDDC" w:themeColor="accent5" w:themeTint="99"/>
      </w:rPr>
      <w:t xml:space="preserve"> (borrador)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6A6"/>
    <w:multiLevelType w:val="hybridMultilevel"/>
    <w:tmpl w:val="201E7C30"/>
    <w:lvl w:ilvl="0" w:tplc="B4C0997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C5D30"/>
    <w:multiLevelType w:val="hybridMultilevel"/>
    <w:tmpl w:val="9FECA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32A8A"/>
    <w:multiLevelType w:val="hybridMultilevel"/>
    <w:tmpl w:val="F73A23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2D3859"/>
    <w:multiLevelType w:val="hybridMultilevel"/>
    <w:tmpl w:val="E0C8EF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F0BBB"/>
    <w:multiLevelType w:val="hybridMultilevel"/>
    <w:tmpl w:val="20E42FAC"/>
    <w:lvl w:ilvl="0" w:tplc="56DA6C5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41706"/>
    <w:multiLevelType w:val="hybridMultilevel"/>
    <w:tmpl w:val="F73A23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B942CE"/>
    <w:multiLevelType w:val="hybridMultilevel"/>
    <w:tmpl w:val="F73A23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AC1E26"/>
    <w:multiLevelType w:val="hybridMultilevel"/>
    <w:tmpl w:val="BF803928"/>
    <w:lvl w:ilvl="0" w:tplc="43C439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E0FCB"/>
    <w:multiLevelType w:val="hybridMultilevel"/>
    <w:tmpl w:val="F73A23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F75A24"/>
    <w:multiLevelType w:val="hybridMultilevel"/>
    <w:tmpl w:val="F73A23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582199"/>
    <w:multiLevelType w:val="hybridMultilevel"/>
    <w:tmpl w:val="2C0415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C38D3"/>
    <w:multiLevelType w:val="hybridMultilevel"/>
    <w:tmpl w:val="57968DAC"/>
    <w:lvl w:ilvl="0" w:tplc="9DE4A72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E7656"/>
    <w:multiLevelType w:val="hybridMultilevel"/>
    <w:tmpl w:val="F73A23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C50DE7"/>
    <w:multiLevelType w:val="hybridMultilevel"/>
    <w:tmpl w:val="6194EFA2"/>
    <w:lvl w:ilvl="0" w:tplc="9922253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D0BFA"/>
    <w:multiLevelType w:val="hybridMultilevel"/>
    <w:tmpl w:val="7146E36E"/>
    <w:lvl w:ilvl="0" w:tplc="8C4A7E1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9BBB59" w:themeColor="accent3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9"/>
  </w:num>
  <w:num w:numId="5">
    <w:abstractNumId w:val="12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3"/>
  </w:num>
  <w:num w:numId="11">
    <w:abstractNumId w:val="7"/>
  </w:num>
  <w:num w:numId="12">
    <w:abstractNumId w:val="10"/>
  </w:num>
  <w:num w:numId="13">
    <w:abstractNumId w:val="11"/>
  </w:num>
  <w:num w:numId="14">
    <w:abstractNumId w:val="3"/>
  </w:num>
  <w:num w:numId="1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B3"/>
    <w:rsid w:val="0000394A"/>
    <w:rsid w:val="000151FC"/>
    <w:rsid w:val="00016811"/>
    <w:rsid w:val="00016958"/>
    <w:rsid w:val="00017161"/>
    <w:rsid w:val="000174C4"/>
    <w:rsid w:val="00025BDA"/>
    <w:rsid w:val="00031A16"/>
    <w:rsid w:val="0003676E"/>
    <w:rsid w:val="000477C7"/>
    <w:rsid w:val="00050312"/>
    <w:rsid w:val="00052794"/>
    <w:rsid w:val="00070F58"/>
    <w:rsid w:val="000729D6"/>
    <w:rsid w:val="00096A86"/>
    <w:rsid w:val="000A52E3"/>
    <w:rsid w:val="000B5913"/>
    <w:rsid w:val="000C064E"/>
    <w:rsid w:val="000C6FC2"/>
    <w:rsid w:val="000D0A74"/>
    <w:rsid w:val="000D3D4C"/>
    <w:rsid w:val="000D6C8A"/>
    <w:rsid w:val="000D70FE"/>
    <w:rsid w:val="000E1072"/>
    <w:rsid w:val="000F2950"/>
    <w:rsid w:val="000F5EF7"/>
    <w:rsid w:val="001023BA"/>
    <w:rsid w:val="00104695"/>
    <w:rsid w:val="00111B31"/>
    <w:rsid w:val="001162CA"/>
    <w:rsid w:val="001209E3"/>
    <w:rsid w:val="00127CC7"/>
    <w:rsid w:val="0013120D"/>
    <w:rsid w:val="00136F92"/>
    <w:rsid w:val="00151D29"/>
    <w:rsid w:val="00153701"/>
    <w:rsid w:val="00153734"/>
    <w:rsid w:val="00155FDB"/>
    <w:rsid w:val="00160CC3"/>
    <w:rsid w:val="001679A2"/>
    <w:rsid w:val="00177389"/>
    <w:rsid w:val="0018421E"/>
    <w:rsid w:val="00184631"/>
    <w:rsid w:val="00187362"/>
    <w:rsid w:val="001B2802"/>
    <w:rsid w:val="001B3139"/>
    <w:rsid w:val="001B5413"/>
    <w:rsid w:val="001D2332"/>
    <w:rsid w:val="001D3EF4"/>
    <w:rsid w:val="001D56E6"/>
    <w:rsid w:val="001E50BC"/>
    <w:rsid w:val="001E54AB"/>
    <w:rsid w:val="001E57AF"/>
    <w:rsid w:val="001F531E"/>
    <w:rsid w:val="00212899"/>
    <w:rsid w:val="002145D3"/>
    <w:rsid w:val="00217D50"/>
    <w:rsid w:val="00240982"/>
    <w:rsid w:val="00241379"/>
    <w:rsid w:val="002512A5"/>
    <w:rsid w:val="0025396C"/>
    <w:rsid w:val="00265B35"/>
    <w:rsid w:val="00276DBD"/>
    <w:rsid w:val="002846E6"/>
    <w:rsid w:val="00292362"/>
    <w:rsid w:val="00297C1A"/>
    <w:rsid w:val="002A7022"/>
    <w:rsid w:val="002A7DEE"/>
    <w:rsid w:val="002B1BE8"/>
    <w:rsid w:val="002B491F"/>
    <w:rsid w:val="002D633F"/>
    <w:rsid w:val="002D6E83"/>
    <w:rsid w:val="002E67AA"/>
    <w:rsid w:val="00300E8B"/>
    <w:rsid w:val="003175C4"/>
    <w:rsid w:val="0032318C"/>
    <w:rsid w:val="003362FF"/>
    <w:rsid w:val="003550D4"/>
    <w:rsid w:val="00360E4F"/>
    <w:rsid w:val="00367EE9"/>
    <w:rsid w:val="0037727D"/>
    <w:rsid w:val="003777CA"/>
    <w:rsid w:val="0039259C"/>
    <w:rsid w:val="00396585"/>
    <w:rsid w:val="003A0426"/>
    <w:rsid w:val="003B242F"/>
    <w:rsid w:val="003B5ADD"/>
    <w:rsid w:val="003C095E"/>
    <w:rsid w:val="003D1A78"/>
    <w:rsid w:val="003D1C7F"/>
    <w:rsid w:val="003D2C57"/>
    <w:rsid w:val="003D2CB0"/>
    <w:rsid w:val="003D5AEF"/>
    <w:rsid w:val="003D5C66"/>
    <w:rsid w:val="003F0FE3"/>
    <w:rsid w:val="003F14C8"/>
    <w:rsid w:val="003F654D"/>
    <w:rsid w:val="003F7353"/>
    <w:rsid w:val="00403313"/>
    <w:rsid w:val="00403388"/>
    <w:rsid w:val="0041543C"/>
    <w:rsid w:val="00422A27"/>
    <w:rsid w:val="00423E47"/>
    <w:rsid w:val="004407E1"/>
    <w:rsid w:val="004426B4"/>
    <w:rsid w:val="0045292D"/>
    <w:rsid w:val="00453D53"/>
    <w:rsid w:val="00467BBE"/>
    <w:rsid w:val="0047114B"/>
    <w:rsid w:val="00471BB3"/>
    <w:rsid w:val="0047236E"/>
    <w:rsid w:val="00472A9E"/>
    <w:rsid w:val="00482CD2"/>
    <w:rsid w:val="00485152"/>
    <w:rsid w:val="00486271"/>
    <w:rsid w:val="00490864"/>
    <w:rsid w:val="00494B4D"/>
    <w:rsid w:val="00495316"/>
    <w:rsid w:val="004C1B49"/>
    <w:rsid w:val="004C28E1"/>
    <w:rsid w:val="004C2F39"/>
    <w:rsid w:val="004D4C96"/>
    <w:rsid w:val="004E2D7B"/>
    <w:rsid w:val="004E40F4"/>
    <w:rsid w:val="004E648E"/>
    <w:rsid w:val="0051494D"/>
    <w:rsid w:val="0051770E"/>
    <w:rsid w:val="005243FA"/>
    <w:rsid w:val="005320B8"/>
    <w:rsid w:val="00534A3A"/>
    <w:rsid w:val="0053665B"/>
    <w:rsid w:val="00542C22"/>
    <w:rsid w:val="00554BD0"/>
    <w:rsid w:val="00555CC0"/>
    <w:rsid w:val="00556F20"/>
    <w:rsid w:val="00557F7E"/>
    <w:rsid w:val="005712EB"/>
    <w:rsid w:val="00572B97"/>
    <w:rsid w:val="00573B50"/>
    <w:rsid w:val="00573CAD"/>
    <w:rsid w:val="005833A8"/>
    <w:rsid w:val="005839E9"/>
    <w:rsid w:val="005A6545"/>
    <w:rsid w:val="005C7FD2"/>
    <w:rsid w:val="00600AB0"/>
    <w:rsid w:val="006027F5"/>
    <w:rsid w:val="0060500E"/>
    <w:rsid w:val="00606DE1"/>
    <w:rsid w:val="00611982"/>
    <w:rsid w:val="006126D7"/>
    <w:rsid w:val="00614EF0"/>
    <w:rsid w:val="00620C55"/>
    <w:rsid w:val="00621084"/>
    <w:rsid w:val="00630CC9"/>
    <w:rsid w:val="006319FD"/>
    <w:rsid w:val="0064747D"/>
    <w:rsid w:val="00650B72"/>
    <w:rsid w:val="00657945"/>
    <w:rsid w:val="00672389"/>
    <w:rsid w:val="00690907"/>
    <w:rsid w:val="006A4005"/>
    <w:rsid w:val="006A4E2A"/>
    <w:rsid w:val="006B0B24"/>
    <w:rsid w:val="006B335E"/>
    <w:rsid w:val="006C6BFB"/>
    <w:rsid w:val="006E0745"/>
    <w:rsid w:val="006E1BC2"/>
    <w:rsid w:val="006E20DA"/>
    <w:rsid w:val="006E7F12"/>
    <w:rsid w:val="006F070E"/>
    <w:rsid w:val="006F17F2"/>
    <w:rsid w:val="006F216A"/>
    <w:rsid w:val="006F4F03"/>
    <w:rsid w:val="006F560C"/>
    <w:rsid w:val="006F5E42"/>
    <w:rsid w:val="006F64D4"/>
    <w:rsid w:val="007029AB"/>
    <w:rsid w:val="00710C9E"/>
    <w:rsid w:val="007143D3"/>
    <w:rsid w:val="00727270"/>
    <w:rsid w:val="00733D22"/>
    <w:rsid w:val="007414A3"/>
    <w:rsid w:val="00743E03"/>
    <w:rsid w:val="00750858"/>
    <w:rsid w:val="0075296C"/>
    <w:rsid w:val="00763220"/>
    <w:rsid w:val="007A6CE3"/>
    <w:rsid w:val="007B0A55"/>
    <w:rsid w:val="007B23BF"/>
    <w:rsid w:val="007C66BB"/>
    <w:rsid w:val="007C7A1F"/>
    <w:rsid w:val="007D29B2"/>
    <w:rsid w:val="007E0C27"/>
    <w:rsid w:val="007E58BB"/>
    <w:rsid w:val="007F25E8"/>
    <w:rsid w:val="007F3DBA"/>
    <w:rsid w:val="00800DCB"/>
    <w:rsid w:val="0080204D"/>
    <w:rsid w:val="008027C9"/>
    <w:rsid w:val="00803142"/>
    <w:rsid w:val="00820288"/>
    <w:rsid w:val="00820F70"/>
    <w:rsid w:val="00825241"/>
    <w:rsid w:val="008267FA"/>
    <w:rsid w:val="0084609F"/>
    <w:rsid w:val="00850B3D"/>
    <w:rsid w:val="00852065"/>
    <w:rsid w:val="0085574F"/>
    <w:rsid w:val="008679DC"/>
    <w:rsid w:val="00880ED6"/>
    <w:rsid w:val="0089560F"/>
    <w:rsid w:val="008B2027"/>
    <w:rsid w:val="008B74BD"/>
    <w:rsid w:val="008B75E6"/>
    <w:rsid w:val="008C47B6"/>
    <w:rsid w:val="008D2711"/>
    <w:rsid w:val="008D7ABE"/>
    <w:rsid w:val="008E1C96"/>
    <w:rsid w:val="008E6999"/>
    <w:rsid w:val="009224ED"/>
    <w:rsid w:val="009269AF"/>
    <w:rsid w:val="00932699"/>
    <w:rsid w:val="00945686"/>
    <w:rsid w:val="00952798"/>
    <w:rsid w:val="00952DE8"/>
    <w:rsid w:val="00954F0A"/>
    <w:rsid w:val="00955B4D"/>
    <w:rsid w:val="00972A9A"/>
    <w:rsid w:val="009753FA"/>
    <w:rsid w:val="0098277D"/>
    <w:rsid w:val="00982E0B"/>
    <w:rsid w:val="00994074"/>
    <w:rsid w:val="009A386B"/>
    <w:rsid w:val="009B4F82"/>
    <w:rsid w:val="009B544B"/>
    <w:rsid w:val="009B650D"/>
    <w:rsid w:val="009C64A1"/>
    <w:rsid w:val="009E13FA"/>
    <w:rsid w:val="009E65B7"/>
    <w:rsid w:val="00A04ED0"/>
    <w:rsid w:val="00A07D14"/>
    <w:rsid w:val="00A10DBD"/>
    <w:rsid w:val="00A12971"/>
    <w:rsid w:val="00A24748"/>
    <w:rsid w:val="00A442C2"/>
    <w:rsid w:val="00A463C0"/>
    <w:rsid w:val="00A4758D"/>
    <w:rsid w:val="00A53D50"/>
    <w:rsid w:val="00A607CC"/>
    <w:rsid w:val="00A65195"/>
    <w:rsid w:val="00A8238D"/>
    <w:rsid w:val="00A8339F"/>
    <w:rsid w:val="00A87411"/>
    <w:rsid w:val="00AC096E"/>
    <w:rsid w:val="00AD4CA3"/>
    <w:rsid w:val="00AE18E7"/>
    <w:rsid w:val="00AE6866"/>
    <w:rsid w:val="00AE7768"/>
    <w:rsid w:val="00AF4593"/>
    <w:rsid w:val="00AF74C5"/>
    <w:rsid w:val="00B023EE"/>
    <w:rsid w:val="00B07029"/>
    <w:rsid w:val="00B20457"/>
    <w:rsid w:val="00B22296"/>
    <w:rsid w:val="00B23C7D"/>
    <w:rsid w:val="00B3711D"/>
    <w:rsid w:val="00B45890"/>
    <w:rsid w:val="00B64997"/>
    <w:rsid w:val="00B6548D"/>
    <w:rsid w:val="00B74CA8"/>
    <w:rsid w:val="00B77733"/>
    <w:rsid w:val="00B9001D"/>
    <w:rsid w:val="00BA3797"/>
    <w:rsid w:val="00BA6E34"/>
    <w:rsid w:val="00BC01DC"/>
    <w:rsid w:val="00BD3395"/>
    <w:rsid w:val="00BE07C6"/>
    <w:rsid w:val="00BE43FE"/>
    <w:rsid w:val="00BE7CB8"/>
    <w:rsid w:val="00BF4DB3"/>
    <w:rsid w:val="00BF7AB4"/>
    <w:rsid w:val="00C03513"/>
    <w:rsid w:val="00C06AB6"/>
    <w:rsid w:val="00C06BD1"/>
    <w:rsid w:val="00C27386"/>
    <w:rsid w:val="00C3304E"/>
    <w:rsid w:val="00C3374C"/>
    <w:rsid w:val="00C347CD"/>
    <w:rsid w:val="00C37E58"/>
    <w:rsid w:val="00C668DF"/>
    <w:rsid w:val="00C70D53"/>
    <w:rsid w:val="00C72F8C"/>
    <w:rsid w:val="00C73D7A"/>
    <w:rsid w:val="00C83993"/>
    <w:rsid w:val="00C861CD"/>
    <w:rsid w:val="00C863CF"/>
    <w:rsid w:val="00C91A5D"/>
    <w:rsid w:val="00C91C48"/>
    <w:rsid w:val="00CA1A07"/>
    <w:rsid w:val="00CA3EB2"/>
    <w:rsid w:val="00CA5956"/>
    <w:rsid w:val="00CA6D8C"/>
    <w:rsid w:val="00CD6BE2"/>
    <w:rsid w:val="00CE3680"/>
    <w:rsid w:val="00CE76D6"/>
    <w:rsid w:val="00CF0ACF"/>
    <w:rsid w:val="00CF248D"/>
    <w:rsid w:val="00CF3F07"/>
    <w:rsid w:val="00D11C6B"/>
    <w:rsid w:val="00D137E6"/>
    <w:rsid w:val="00D35D5A"/>
    <w:rsid w:val="00D439EE"/>
    <w:rsid w:val="00D652B6"/>
    <w:rsid w:val="00D67425"/>
    <w:rsid w:val="00D744E1"/>
    <w:rsid w:val="00D8208B"/>
    <w:rsid w:val="00DB02D0"/>
    <w:rsid w:val="00DB06C6"/>
    <w:rsid w:val="00DD7749"/>
    <w:rsid w:val="00DE6FBF"/>
    <w:rsid w:val="00DF00D1"/>
    <w:rsid w:val="00DF6629"/>
    <w:rsid w:val="00E22F30"/>
    <w:rsid w:val="00E26FCA"/>
    <w:rsid w:val="00E37B51"/>
    <w:rsid w:val="00E449CF"/>
    <w:rsid w:val="00E50DC7"/>
    <w:rsid w:val="00E549CA"/>
    <w:rsid w:val="00E57F3F"/>
    <w:rsid w:val="00E741F3"/>
    <w:rsid w:val="00E869D1"/>
    <w:rsid w:val="00E95FFC"/>
    <w:rsid w:val="00EB1124"/>
    <w:rsid w:val="00EC1134"/>
    <w:rsid w:val="00EC3F45"/>
    <w:rsid w:val="00EC41D7"/>
    <w:rsid w:val="00EC68FE"/>
    <w:rsid w:val="00ED41A7"/>
    <w:rsid w:val="00EE154F"/>
    <w:rsid w:val="00EF2BA4"/>
    <w:rsid w:val="00EF5292"/>
    <w:rsid w:val="00EF724E"/>
    <w:rsid w:val="00F06CAE"/>
    <w:rsid w:val="00F213A7"/>
    <w:rsid w:val="00F25854"/>
    <w:rsid w:val="00F262C1"/>
    <w:rsid w:val="00F2705F"/>
    <w:rsid w:val="00F43515"/>
    <w:rsid w:val="00F5094A"/>
    <w:rsid w:val="00F55750"/>
    <w:rsid w:val="00F673F8"/>
    <w:rsid w:val="00F70B95"/>
    <w:rsid w:val="00FA77A9"/>
    <w:rsid w:val="00FB2460"/>
    <w:rsid w:val="00FC4623"/>
    <w:rsid w:val="00FF35A2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9A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DEE"/>
    <w:pPr>
      <w:spacing w:before="240" w:after="240" w:line="264" w:lineRule="auto"/>
      <w:jc w:val="both"/>
    </w:pPr>
    <w:rPr>
      <w:rFonts w:ascii="Candara" w:hAnsi="Candara"/>
    </w:rPr>
  </w:style>
  <w:style w:type="paragraph" w:styleId="Ttulo1">
    <w:name w:val="heading 1"/>
    <w:basedOn w:val="Normal"/>
    <w:next w:val="Normal"/>
    <w:link w:val="Ttulo1Car"/>
    <w:uiPriority w:val="9"/>
    <w:qFormat/>
    <w:rsid w:val="00CE3680"/>
    <w:pPr>
      <w:keepNext/>
      <w:keepLines/>
      <w:shd w:val="clear" w:color="auto" w:fill="D6E3BC" w:themeFill="accent3" w:themeFillTint="66"/>
      <w:tabs>
        <w:tab w:val="left" w:pos="945"/>
        <w:tab w:val="center" w:pos="4252"/>
      </w:tabs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D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4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39"/>
    <w:rsid w:val="00BF4DB3"/>
    <w:pPr>
      <w:spacing w:after="0" w:line="240" w:lineRule="auto"/>
      <w:jc w:val="both"/>
    </w:pPr>
    <w:rPr>
      <w:rFonts w:ascii="Cambria" w:hAnsi="Cambria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BF4DB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F4DB3"/>
    <w:rPr>
      <w:rFonts w:ascii="Candara" w:hAnsi="Candara"/>
    </w:rPr>
  </w:style>
  <w:style w:type="table" w:styleId="Cuadrculaclara-nfasis3">
    <w:name w:val="Light Grid Accent 3"/>
    <w:basedOn w:val="Tablanormal"/>
    <w:uiPriority w:val="62"/>
    <w:rsid w:val="00BF4DB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CE3680"/>
    <w:rPr>
      <w:rFonts w:ascii="Candara" w:eastAsiaTheme="majorEastAsia" w:hAnsi="Candara" w:cstheme="majorBidi"/>
      <w:b/>
      <w:bCs/>
      <w:sz w:val="36"/>
      <w:szCs w:val="28"/>
      <w:shd w:val="clear" w:color="auto" w:fill="D6E3BC" w:themeFill="accent3" w:themeFillTint="66"/>
    </w:rPr>
  </w:style>
  <w:style w:type="paragraph" w:styleId="Encabezado">
    <w:name w:val="header"/>
    <w:basedOn w:val="Normal"/>
    <w:link w:val="EncabezadoCar"/>
    <w:uiPriority w:val="99"/>
    <w:unhideWhenUsed/>
    <w:rsid w:val="00B37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711D"/>
  </w:style>
  <w:style w:type="paragraph" w:styleId="Piedepgina">
    <w:name w:val="footer"/>
    <w:basedOn w:val="Normal"/>
    <w:link w:val="PiedepginaCar"/>
    <w:uiPriority w:val="99"/>
    <w:unhideWhenUsed/>
    <w:rsid w:val="00B37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11D"/>
  </w:style>
  <w:style w:type="character" w:styleId="Refdecomentario">
    <w:name w:val="annotation reference"/>
    <w:basedOn w:val="Fuentedeprrafopredeter"/>
    <w:uiPriority w:val="99"/>
    <w:semiHidden/>
    <w:unhideWhenUsed/>
    <w:rsid w:val="005833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33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33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33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33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3A8"/>
    <w:rPr>
      <w:rFonts w:ascii="Segoe UI" w:hAnsi="Segoe UI" w:cs="Segoe UI"/>
      <w:sz w:val="18"/>
      <w:szCs w:val="18"/>
    </w:rPr>
  </w:style>
  <w:style w:type="table" w:customStyle="1" w:styleId="Cuadrculadetablaclara1">
    <w:name w:val="Cuadrícula de tabla clara1"/>
    <w:basedOn w:val="Tablanormal"/>
    <w:uiPriority w:val="40"/>
    <w:rsid w:val="006F17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lain">
    <w:name w:val="plain"/>
    <w:basedOn w:val="Normal"/>
    <w:rsid w:val="003B24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3B242F"/>
  </w:style>
  <w:style w:type="paragraph" w:styleId="NormalWeb">
    <w:name w:val="Normal (Web)"/>
    <w:basedOn w:val="Normal"/>
    <w:uiPriority w:val="99"/>
    <w:unhideWhenUsed/>
    <w:rsid w:val="00630C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30CC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30CC9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727D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727D"/>
    <w:rPr>
      <w:rFonts w:ascii="Candara" w:hAnsi="Candar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7727D"/>
    <w:rPr>
      <w:vertAlign w:val="superscript"/>
    </w:rPr>
  </w:style>
  <w:style w:type="paragraph" w:styleId="Revisin">
    <w:name w:val="Revision"/>
    <w:hidden/>
    <w:uiPriority w:val="99"/>
    <w:semiHidden/>
    <w:rsid w:val="00BE07C6"/>
    <w:pPr>
      <w:spacing w:after="0" w:line="240" w:lineRule="auto"/>
    </w:pPr>
    <w:rPr>
      <w:rFonts w:ascii="Candara" w:hAnsi="Candar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DEE"/>
    <w:pPr>
      <w:spacing w:before="240" w:after="240" w:line="264" w:lineRule="auto"/>
      <w:jc w:val="both"/>
    </w:pPr>
    <w:rPr>
      <w:rFonts w:ascii="Candara" w:hAnsi="Candara"/>
    </w:rPr>
  </w:style>
  <w:style w:type="paragraph" w:styleId="Ttulo1">
    <w:name w:val="heading 1"/>
    <w:basedOn w:val="Normal"/>
    <w:next w:val="Normal"/>
    <w:link w:val="Ttulo1Car"/>
    <w:uiPriority w:val="9"/>
    <w:qFormat/>
    <w:rsid w:val="00CE3680"/>
    <w:pPr>
      <w:keepNext/>
      <w:keepLines/>
      <w:shd w:val="clear" w:color="auto" w:fill="D6E3BC" w:themeFill="accent3" w:themeFillTint="66"/>
      <w:tabs>
        <w:tab w:val="left" w:pos="945"/>
        <w:tab w:val="center" w:pos="4252"/>
      </w:tabs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D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4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39"/>
    <w:rsid w:val="00BF4DB3"/>
    <w:pPr>
      <w:spacing w:after="0" w:line="240" w:lineRule="auto"/>
      <w:jc w:val="both"/>
    </w:pPr>
    <w:rPr>
      <w:rFonts w:ascii="Cambria" w:hAnsi="Cambria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BF4DB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F4DB3"/>
    <w:rPr>
      <w:rFonts w:ascii="Candara" w:hAnsi="Candara"/>
    </w:rPr>
  </w:style>
  <w:style w:type="table" w:styleId="Cuadrculaclara-nfasis3">
    <w:name w:val="Light Grid Accent 3"/>
    <w:basedOn w:val="Tablanormal"/>
    <w:uiPriority w:val="62"/>
    <w:rsid w:val="00BF4DB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CE3680"/>
    <w:rPr>
      <w:rFonts w:ascii="Candara" w:eastAsiaTheme="majorEastAsia" w:hAnsi="Candara" w:cstheme="majorBidi"/>
      <w:b/>
      <w:bCs/>
      <w:sz w:val="36"/>
      <w:szCs w:val="28"/>
      <w:shd w:val="clear" w:color="auto" w:fill="D6E3BC" w:themeFill="accent3" w:themeFillTint="66"/>
    </w:rPr>
  </w:style>
  <w:style w:type="paragraph" w:styleId="Encabezado">
    <w:name w:val="header"/>
    <w:basedOn w:val="Normal"/>
    <w:link w:val="EncabezadoCar"/>
    <w:uiPriority w:val="99"/>
    <w:unhideWhenUsed/>
    <w:rsid w:val="00B37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711D"/>
  </w:style>
  <w:style w:type="paragraph" w:styleId="Piedepgina">
    <w:name w:val="footer"/>
    <w:basedOn w:val="Normal"/>
    <w:link w:val="PiedepginaCar"/>
    <w:uiPriority w:val="99"/>
    <w:unhideWhenUsed/>
    <w:rsid w:val="00B37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11D"/>
  </w:style>
  <w:style w:type="character" w:styleId="Refdecomentario">
    <w:name w:val="annotation reference"/>
    <w:basedOn w:val="Fuentedeprrafopredeter"/>
    <w:uiPriority w:val="99"/>
    <w:semiHidden/>
    <w:unhideWhenUsed/>
    <w:rsid w:val="005833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33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33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33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33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3A8"/>
    <w:rPr>
      <w:rFonts w:ascii="Segoe UI" w:hAnsi="Segoe UI" w:cs="Segoe UI"/>
      <w:sz w:val="18"/>
      <w:szCs w:val="18"/>
    </w:rPr>
  </w:style>
  <w:style w:type="table" w:customStyle="1" w:styleId="Cuadrculadetablaclara1">
    <w:name w:val="Cuadrícula de tabla clara1"/>
    <w:basedOn w:val="Tablanormal"/>
    <w:uiPriority w:val="40"/>
    <w:rsid w:val="006F17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lain">
    <w:name w:val="plain"/>
    <w:basedOn w:val="Normal"/>
    <w:rsid w:val="003B24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3B242F"/>
  </w:style>
  <w:style w:type="paragraph" w:styleId="NormalWeb">
    <w:name w:val="Normal (Web)"/>
    <w:basedOn w:val="Normal"/>
    <w:uiPriority w:val="99"/>
    <w:unhideWhenUsed/>
    <w:rsid w:val="00630C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30CC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30CC9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727D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727D"/>
    <w:rPr>
      <w:rFonts w:ascii="Candara" w:hAnsi="Candar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7727D"/>
    <w:rPr>
      <w:vertAlign w:val="superscript"/>
    </w:rPr>
  </w:style>
  <w:style w:type="paragraph" w:styleId="Revisin">
    <w:name w:val="Revision"/>
    <w:hidden/>
    <w:uiPriority w:val="99"/>
    <w:semiHidden/>
    <w:rsid w:val="00BE07C6"/>
    <w:pPr>
      <w:spacing w:after="0" w:line="240" w:lineRule="auto"/>
    </w:pPr>
    <w:rPr>
      <w:rFonts w:ascii="Candara" w:hAnsi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diagramData" Target="diagrams/data2.xml"/><Relationship Id="rId39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Data" Target="diagrams/data1.xml"/><Relationship Id="rId34" Type="http://schemas.openxmlformats.org/officeDocument/2006/relationships/diagramColors" Target="diagrams/colors3.xml"/><Relationship Id="rId42" Type="http://schemas.openxmlformats.org/officeDocument/2006/relationships/footer" Target="footer1.xml"/><Relationship Id="rId47" Type="http://schemas.microsoft.com/office/2007/relationships/diagramDrawing" Target="diagrams/drawing5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microsoft.com/office/2007/relationships/diagramDrawing" Target="diagrams/drawing1.xml"/><Relationship Id="rId33" Type="http://schemas.openxmlformats.org/officeDocument/2006/relationships/diagramQuickStyle" Target="diagrams/quickStyle3.xml"/><Relationship Id="rId38" Type="http://schemas.openxmlformats.org/officeDocument/2006/relationships/diagramQuickStyle" Target="diagrams/quickStyle4.xml"/><Relationship Id="rId46" Type="http://schemas.openxmlformats.org/officeDocument/2006/relationships/diagramColors" Target="diagrams/colors5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diagramColors" Target="diagrams/colors2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diagramColors" Target="diagrams/colors1.xml"/><Relationship Id="rId32" Type="http://schemas.openxmlformats.org/officeDocument/2006/relationships/diagramLayout" Target="diagrams/layout3.xml"/><Relationship Id="rId37" Type="http://schemas.openxmlformats.org/officeDocument/2006/relationships/diagramLayout" Target="diagrams/layout4.xml"/><Relationship Id="rId40" Type="http://schemas.microsoft.com/office/2007/relationships/diagramDrawing" Target="diagrams/drawing4.xml"/><Relationship Id="rId45" Type="http://schemas.openxmlformats.org/officeDocument/2006/relationships/diagramQuickStyle" Target="diagrams/quickStyle5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diagramQuickStyle" Target="diagrams/quickStyle1.xml"/><Relationship Id="rId28" Type="http://schemas.openxmlformats.org/officeDocument/2006/relationships/diagramQuickStyle" Target="diagrams/quickStyle2.xml"/><Relationship Id="rId36" Type="http://schemas.openxmlformats.org/officeDocument/2006/relationships/diagramData" Target="diagrams/data4.xml"/><Relationship Id="rId49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diagramData" Target="diagrams/data3.xml"/><Relationship Id="rId44" Type="http://schemas.openxmlformats.org/officeDocument/2006/relationships/diagramLayout" Target="diagrams/layout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diagramLayout" Target="diagrams/layout1.xml"/><Relationship Id="rId27" Type="http://schemas.openxmlformats.org/officeDocument/2006/relationships/diagramLayout" Target="diagrams/layout2.xml"/><Relationship Id="rId30" Type="http://schemas.microsoft.com/office/2007/relationships/diagramDrawing" Target="diagrams/drawing2.xml"/><Relationship Id="rId35" Type="http://schemas.microsoft.com/office/2007/relationships/diagramDrawing" Target="diagrams/drawing3.xml"/><Relationship Id="rId43" Type="http://schemas.openxmlformats.org/officeDocument/2006/relationships/diagramData" Target="diagrams/data5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5.png"/><Relationship Id="rId2" Type="http://schemas.openxmlformats.org/officeDocument/2006/relationships/image" Target="../media/image14.png"/><Relationship Id="rId1" Type="http://schemas.openxmlformats.org/officeDocument/2006/relationships/image" Target="../media/image13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5.png"/><Relationship Id="rId2" Type="http://schemas.openxmlformats.org/officeDocument/2006/relationships/image" Target="../media/image14.png"/><Relationship Id="rId1" Type="http://schemas.openxmlformats.org/officeDocument/2006/relationships/image" Target="../media/image1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B1FAD-61D5-4991-95CB-7289E107B151}" type="doc">
      <dgm:prSet loTypeId="urn:microsoft.com/office/officeart/2005/8/layout/hList7" loCatId="picture" qsTypeId="urn:microsoft.com/office/officeart/2005/8/quickstyle/simple1" qsCatId="simple" csTypeId="urn:microsoft.com/office/officeart/2005/8/colors/colorful1" csCatId="colorful" phldr="1"/>
      <dgm:spPr/>
    </dgm:pt>
    <dgm:pt modelId="{DAFDEC3D-1B81-42AC-984C-DDF7F191C7B3}">
      <dgm:prSet phldrT="[Texto]"/>
      <dgm:spPr/>
      <dgm:t>
        <a:bodyPr/>
        <a:lstStyle/>
        <a:p>
          <a:r>
            <a:rPr lang="es-ES" b="1">
              <a:latin typeface="Candara" panose="020E0502030303020204" pitchFamily="34" charset="0"/>
            </a:rPr>
            <a:t>LA RELACIÓN CON AGENTES CLAVE</a:t>
          </a:r>
        </a:p>
      </dgm:t>
    </dgm:pt>
    <dgm:pt modelId="{9FA5B1BA-EBC7-45FC-AB0D-1798165666E0}" type="parTrans" cxnId="{78121C53-0F39-48A5-A821-B9316027CF47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2D1E6009-790E-44B7-800D-0FD5505BB81D}" type="sibTrans" cxnId="{78121C53-0F39-48A5-A821-B9316027CF47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522FE714-711D-40D5-9BD4-273CE4CB0CA5}">
      <dgm:prSet phldrT="[Texto]"/>
      <dgm:spPr/>
      <dgm:t>
        <a:bodyPr/>
        <a:lstStyle/>
        <a:p>
          <a:r>
            <a:rPr lang="es-ES" b="1">
              <a:latin typeface="Candara" panose="020E0502030303020204" pitchFamily="34" charset="0"/>
            </a:rPr>
            <a:t>LAS PERSONAS</a:t>
          </a:r>
        </a:p>
      </dgm:t>
    </dgm:pt>
    <dgm:pt modelId="{3CD1EA0D-8CA0-47A9-9AAB-68FB37E2758A}" type="parTrans" cxnId="{4B4CBCB9-4DE5-499F-8161-2D759EF5E1B8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752776F3-4D36-4A23-9DBA-460DB9919435}" type="sibTrans" cxnId="{4B4CBCB9-4DE5-499F-8161-2D759EF5E1B8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254C6EFE-87D4-434D-84DB-EB071193D803}">
      <dgm:prSet phldrT="[Texto]"/>
      <dgm:spPr/>
      <dgm:t>
        <a:bodyPr/>
        <a:lstStyle/>
        <a:p>
          <a:r>
            <a:rPr lang="es-ES" b="1">
              <a:latin typeface="Candara" panose="020E0502030303020204" pitchFamily="34" charset="0"/>
            </a:rPr>
            <a:t>NUESTRA ORGANIZACIÓN INTERNA</a:t>
          </a:r>
        </a:p>
      </dgm:t>
    </dgm:pt>
    <dgm:pt modelId="{172B30BA-0091-465D-B561-F66EC78AF479}" type="parTrans" cxnId="{A9306EDC-CF9D-4558-B428-0B76A82B36E9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86FED542-BF84-438F-89E7-65B8C9FC735A}" type="sibTrans" cxnId="{A9306EDC-CF9D-4558-B428-0B76A82B36E9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CB0BF56B-9742-42DA-B9F2-91FEDE2F43F1}" type="pres">
      <dgm:prSet presAssocID="{EA2B1FAD-61D5-4991-95CB-7289E107B151}" presName="Name0" presStyleCnt="0">
        <dgm:presLayoutVars>
          <dgm:dir/>
          <dgm:resizeHandles val="exact"/>
        </dgm:presLayoutVars>
      </dgm:prSet>
      <dgm:spPr/>
    </dgm:pt>
    <dgm:pt modelId="{5FC60F63-2BC3-4137-96F4-B87D55F78DBF}" type="pres">
      <dgm:prSet presAssocID="{EA2B1FAD-61D5-4991-95CB-7289E107B151}" presName="fgShape" presStyleLbl="fgShp" presStyleIdx="0" presStyleCnt="1"/>
      <dgm:spPr/>
    </dgm:pt>
    <dgm:pt modelId="{F1531615-5738-4A9B-9E89-8D25514544FC}" type="pres">
      <dgm:prSet presAssocID="{EA2B1FAD-61D5-4991-95CB-7289E107B151}" presName="linComp" presStyleCnt="0"/>
      <dgm:spPr/>
    </dgm:pt>
    <dgm:pt modelId="{EE062581-18D9-44F3-9525-04F1291CC65A}" type="pres">
      <dgm:prSet presAssocID="{522FE714-711D-40D5-9BD4-273CE4CB0CA5}" presName="compNode" presStyleCnt="0"/>
      <dgm:spPr/>
    </dgm:pt>
    <dgm:pt modelId="{F9C4067C-006E-445E-BDDE-7DD5F8A1A18B}" type="pres">
      <dgm:prSet presAssocID="{522FE714-711D-40D5-9BD4-273CE4CB0CA5}" presName="bkgdShape" presStyleLbl="node1" presStyleIdx="0" presStyleCnt="3"/>
      <dgm:spPr/>
      <dgm:t>
        <a:bodyPr/>
        <a:lstStyle/>
        <a:p>
          <a:endParaRPr lang="es-ES"/>
        </a:p>
      </dgm:t>
    </dgm:pt>
    <dgm:pt modelId="{DFDE8BE0-7E24-48E0-83EC-675A5E68FA08}" type="pres">
      <dgm:prSet presAssocID="{522FE714-711D-40D5-9BD4-273CE4CB0CA5}" presName="nodeTx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7F78875-62E2-47B1-96C8-66C0E4A0FF77}" type="pres">
      <dgm:prSet presAssocID="{522FE714-711D-40D5-9BD4-273CE4CB0CA5}" presName="invisiNode" presStyleLbl="node1" presStyleIdx="0" presStyleCnt="3"/>
      <dgm:spPr/>
    </dgm:pt>
    <dgm:pt modelId="{9B31DECA-C860-4ED5-A509-EE414C63AACD}" type="pres">
      <dgm:prSet presAssocID="{522FE714-711D-40D5-9BD4-273CE4CB0CA5}" presName="imagNode" presStyleLbl="fgImgPlace1" presStyleIdx="0" presStyleCnt="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</dgm:spPr>
    </dgm:pt>
    <dgm:pt modelId="{3AC18BAC-1EBA-45CF-96E4-1E7ADF09AEBA}" type="pres">
      <dgm:prSet presAssocID="{752776F3-4D36-4A23-9DBA-460DB9919435}" presName="sibTrans" presStyleLbl="sibTrans2D1" presStyleIdx="0" presStyleCnt="0"/>
      <dgm:spPr/>
      <dgm:t>
        <a:bodyPr/>
        <a:lstStyle/>
        <a:p>
          <a:endParaRPr lang="es-ES"/>
        </a:p>
      </dgm:t>
    </dgm:pt>
    <dgm:pt modelId="{AAC486F8-7034-4EF8-8B17-66F8040F8279}" type="pres">
      <dgm:prSet presAssocID="{DAFDEC3D-1B81-42AC-984C-DDF7F191C7B3}" presName="compNode" presStyleCnt="0"/>
      <dgm:spPr/>
    </dgm:pt>
    <dgm:pt modelId="{5F3F3ADB-52C1-4FF9-BAA8-1D70333419EC}" type="pres">
      <dgm:prSet presAssocID="{DAFDEC3D-1B81-42AC-984C-DDF7F191C7B3}" presName="bkgdShape" presStyleLbl="node1" presStyleIdx="1" presStyleCnt="3"/>
      <dgm:spPr/>
      <dgm:t>
        <a:bodyPr/>
        <a:lstStyle/>
        <a:p>
          <a:endParaRPr lang="es-ES"/>
        </a:p>
      </dgm:t>
    </dgm:pt>
    <dgm:pt modelId="{F670F294-5ED5-462B-83DF-55F7EFF667AC}" type="pres">
      <dgm:prSet presAssocID="{DAFDEC3D-1B81-42AC-984C-DDF7F191C7B3}" presName="nodeT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F6C6FDC-54C9-4339-ADDB-12F2C219B208}" type="pres">
      <dgm:prSet presAssocID="{DAFDEC3D-1B81-42AC-984C-DDF7F191C7B3}" presName="invisiNode" presStyleLbl="node1" presStyleIdx="1" presStyleCnt="3"/>
      <dgm:spPr/>
    </dgm:pt>
    <dgm:pt modelId="{94B6770F-C18A-42C8-B141-EA9733E47EBE}" type="pres">
      <dgm:prSet presAssocID="{DAFDEC3D-1B81-42AC-984C-DDF7F191C7B3}" presName="imagNode" presStyleLbl="fgImgPlace1" presStyleIdx="1" presStyleCnt="3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</dgm:spPr>
    </dgm:pt>
    <dgm:pt modelId="{31803A67-8D7F-4858-932E-22F8514B55E4}" type="pres">
      <dgm:prSet presAssocID="{2D1E6009-790E-44B7-800D-0FD5505BB81D}" presName="sibTrans" presStyleLbl="sibTrans2D1" presStyleIdx="0" presStyleCnt="0"/>
      <dgm:spPr/>
      <dgm:t>
        <a:bodyPr/>
        <a:lstStyle/>
        <a:p>
          <a:endParaRPr lang="es-ES"/>
        </a:p>
      </dgm:t>
    </dgm:pt>
    <dgm:pt modelId="{D5E6A862-41DB-48FD-948D-DE339785324B}" type="pres">
      <dgm:prSet presAssocID="{254C6EFE-87D4-434D-84DB-EB071193D803}" presName="compNode" presStyleCnt="0"/>
      <dgm:spPr/>
    </dgm:pt>
    <dgm:pt modelId="{03168215-DD85-42A5-A5CB-F849994A8F62}" type="pres">
      <dgm:prSet presAssocID="{254C6EFE-87D4-434D-84DB-EB071193D803}" presName="bkgdShape" presStyleLbl="node1" presStyleIdx="2" presStyleCnt="3"/>
      <dgm:spPr/>
      <dgm:t>
        <a:bodyPr/>
        <a:lstStyle/>
        <a:p>
          <a:endParaRPr lang="es-ES"/>
        </a:p>
      </dgm:t>
    </dgm:pt>
    <dgm:pt modelId="{5B6BFB9F-073A-4946-9499-5609B957450A}" type="pres">
      <dgm:prSet presAssocID="{254C6EFE-87D4-434D-84DB-EB071193D803}" presName="nodeT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F6330EF-5EDD-422F-B969-4F485C21AD26}" type="pres">
      <dgm:prSet presAssocID="{254C6EFE-87D4-434D-84DB-EB071193D803}" presName="invisiNode" presStyleLbl="node1" presStyleIdx="2" presStyleCnt="3"/>
      <dgm:spPr/>
    </dgm:pt>
    <dgm:pt modelId="{C3D4CE4B-F24C-4FB2-9770-EA91250E0B69}" type="pres">
      <dgm:prSet presAssocID="{254C6EFE-87D4-434D-84DB-EB071193D803}" presName="imagNode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</dgm:spPr>
    </dgm:pt>
  </dgm:ptLst>
  <dgm:cxnLst>
    <dgm:cxn modelId="{A9306EDC-CF9D-4558-B428-0B76A82B36E9}" srcId="{EA2B1FAD-61D5-4991-95CB-7289E107B151}" destId="{254C6EFE-87D4-434D-84DB-EB071193D803}" srcOrd="2" destOrd="0" parTransId="{172B30BA-0091-465D-B561-F66EC78AF479}" sibTransId="{86FED542-BF84-438F-89E7-65B8C9FC735A}"/>
    <dgm:cxn modelId="{86CA7214-E017-4919-A59F-2F47CB9BE889}" type="presOf" srcId="{254C6EFE-87D4-434D-84DB-EB071193D803}" destId="{5B6BFB9F-073A-4946-9499-5609B957450A}" srcOrd="1" destOrd="0" presId="urn:microsoft.com/office/officeart/2005/8/layout/hList7"/>
    <dgm:cxn modelId="{385273B4-E608-402D-A758-E88BF99F746D}" type="presOf" srcId="{522FE714-711D-40D5-9BD4-273CE4CB0CA5}" destId="{F9C4067C-006E-445E-BDDE-7DD5F8A1A18B}" srcOrd="0" destOrd="0" presId="urn:microsoft.com/office/officeart/2005/8/layout/hList7"/>
    <dgm:cxn modelId="{96EB244D-5614-42D8-B5C9-076B79BE6691}" type="presOf" srcId="{DAFDEC3D-1B81-42AC-984C-DDF7F191C7B3}" destId="{5F3F3ADB-52C1-4FF9-BAA8-1D70333419EC}" srcOrd="0" destOrd="0" presId="urn:microsoft.com/office/officeart/2005/8/layout/hList7"/>
    <dgm:cxn modelId="{78939BDA-9EDA-4695-B18F-CCA105CC6656}" type="presOf" srcId="{254C6EFE-87D4-434D-84DB-EB071193D803}" destId="{03168215-DD85-42A5-A5CB-F849994A8F62}" srcOrd="0" destOrd="0" presId="urn:microsoft.com/office/officeart/2005/8/layout/hList7"/>
    <dgm:cxn modelId="{6483FBBD-E2A1-493F-BFD1-C9A7E913BFB1}" type="presOf" srcId="{752776F3-4D36-4A23-9DBA-460DB9919435}" destId="{3AC18BAC-1EBA-45CF-96E4-1E7ADF09AEBA}" srcOrd="0" destOrd="0" presId="urn:microsoft.com/office/officeart/2005/8/layout/hList7"/>
    <dgm:cxn modelId="{8CEAD677-94DA-4CA6-A857-FF97AC26B64F}" type="presOf" srcId="{EA2B1FAD-61D5-4991-95CB-7289E107B151}" destId="{CB0BF56B-9742-42DA-B9F2-91FEDE2F43F1}" srcOrd="0" destOrd="0" presId="urn:microsoft.com/office/officeart/2005/8/layout/hList7"/>
    <dgm:cxn modelId="{4E77CFCA-3775-4CFF-8F8D-A668C5BF40FD}" type="presOf" srcId="{522FE714-711D-40D5-9BD4-273CE4CB0CA5}" destId="{DFDE8BE0-7E24-48E0-83EC-675A5E68FA08}" srcOrd="1" destOrd="0" presId="urn:microsoft.com/office/officeart/2005/8/layout/hList7"/>
    <dgm:cxn modelId="{4B4CBCB9-4DE5-499F-8161-2D759EF5E1B8}" srcId="{EA2B1FAD-61D5-4991-95CB-7289E107B151}" destId="{522FE714-711D-40D5-9BD4-273CE4CB0CA5}" srcOrd="0" destOrd="0" parTransId="{3CD1EA0D-8CA0-47A9-9AAB-68FB37E2758A}" sibTransId="{752776F3-4D36-4A23-9DBA-460DB9919435}"/>
    <dgm:cxn modelId="{26EBADB5-71DA-4CC8-AEBA-991E12751265}" type="presOf" srcId="{DAFDEC3D-1B81-42AC-984C-DDF7F191C7B3}" destId="{F670F294-5ED5-462B-83DF-55F7EFF667AC}" srcOrd="1" destOrd="0" presId="urn:microsoft.com/office/officeart/2005/8/layout/hList7"/>
    <dgm:cxn modelId="{C73ABA35-E854-47D3-9906-C19EAD03E251}" type="presOf" srcId="{2D1E6009-790E-44B7-800D-0FD5505BB81D}" destId="{31803A67-8D7F-4858-932E-22F8514B55E4}" srcOrd="0" destOrd="0" presId="urn:microsoft.com/office/officeart/2005/8/layout/hList7"/>
    <dgm:cxn modelId="{78121C53-0F39-48A5-A821-B9316027CF47}" srcId="{EA2B1FAD-61D5-4991-95CB-7289E107B151}" destId="{DAFDEC3D-1B81-42AC-984C-DDF7F191C7B3}" srcOrd="1" destOrd="0" parTransId="{9FA5B1BA-EBC7-45FC-AB0D-1798165666E0}" sibTransId="{2D1E6009-790E-44B7-800D-0FD5505BB81D}"/>
    <dgm:cxn modelId="{673D2C12-1150-478D-BC7B-4D8A2E66BDAA}" type="presParOf" srcId="{CB0BF56B-9742-42DA-B9F2-91FEDE2F43F1}" destId="{5FC60F63-2BC3-4137-96F4-B87D55F78DBF}" srcOrd="0" destOrd="0" presId="urn:microsoft.com/office/officeart/2005/8/layout/hList7"/>
    <dgm:cxn modelId="{D1E997D2-3266-4454-9DDA-497DF5AEB21B}" type="presParOf" srcId="{CB0BF56B-9742-42DA-B9F2-91FEDE2F43F1}" destId="{F1531615-5738-4A9B-9E89-8D25514544FC}" srcOrd="1" destOrd="0" presId="urn:microsoft.com/office/officeart/2005/8/layout/hList7"/>
    <dgm:cxn modelId="{560F9B13-ECA3-4BF5-AD4A-87FE0B4CE51F}" type="presParOf" srcId="{F1531615-5738-4A9B-9E89-8D25514544FC}" destId="{EE062581-18D9-44F3-9525-04F1291CC65A}" srcOrd="0" destOrd="0" presId="urn:microsoft.com/office/officeart/2005/8/layout/hList7"/>
    <dgm:cxn modelId="{7C4068FB-A9CA-4336-91F0-D1A71E93B6D2}" type="presParOf" srcId="{EE062581-18D9-44F3-9525-04F1291CC65A}" destId="{F9C4067C-006E-445E-BDDE-7DD5F8A1A18B}" srcOrd="0" destOrd="0" presId="urn:microsoft.com/office/officeart/2005/8/layout/hList7"/>
    <dgm:cxn modelId="{A81FF152-62DE-485B-9871-193AC4D6FADA}" type="presParOf" srcId="{EE062581-18D9-44F3-9525-04F1291CC65A}" destId="{DFDE8BE0-7E24-48E0-83EC-675A5E68FA08}" srcOrd="1" destOrd="0" presId="urn:microsoft.com/office/officeart/2005/8/layout/hList7"/>
    <dgm:cxn modelId="{48A965C2-6D29-4AA8-BB48-0210C96964F6}" type="presParOf" srcId="{EE062581-18D9-44F3-9525-04F1291CC65A}" destId="{07F78875-62E2-47B1-96C8-66C0E4A0FF77}" srcOrd="2" destOrd="0" presId="urn:microsoft.com/office/officeart/2005/8/layout/hList7"/>
    <dgm:cxn modelId="{57C0D152-D6CA-44BE-A727-A86E3511AA53}" type="presParOf" srcId="{EE062581-18D9-44F3-9525-04F1291CC65A}" destId="{9B31DECA-C860-4ED5-A509-EE414C63AACD}" srcOrd="3" destOrd="0" presId="urn:microsoft.com/office/officeart/2005/8/layout/hList7"/>
    <dgm:cxn modelId="{24AE32A4-DC3D-4275-B320-40E313B91A72}" type="presParOf" srcId="{F1531615-5738-4A9B-9E89-8D25514544FC}" destId="{3AC18BAC-1EBA-45CF-96E4-1E7ADF09AEBA}" srcOrd="1" destOrd="0" presId="urn:microsoft.com/office/officeart/2005/8/layout/hList7"/>
    <dgm:cxn modelId="{E35C34C5-3DBF-4A42-8B09-AC0A90286E89}" type="presParOf" srcId="{F1531615-5738-4A9B-9E89-8D25514544FC}" destId="{AAC486F8-7034-4EF8-8B17-66F8040F8279}" srcOrd="2" destOrd="0" presId="urn:microsoft.com/office/officeart/2005/8/layout/hList7"/>
    <dgm:cxn modelId="{3795A563-5030-452F-9654-AA684C4EE9D6}" type="presParOf" srcId="{AAC486F8-7034-4EF8-8B17-66F8040F8279}" destId="{5F3F3ADB-52C1-4FF9-BAA8-1D70333419EC}" srcOrd="0" destOrd="0" presId="urn:microsoft.com/office/officeart/2005/8/layout/hList7"/>
    <dgm:cxn modelId="{7E6AA3A1-BE4D-4796-9E8F-0BDD3FEDC8EC}" type="presParOf" srcId="{AAC486F8-7034-4EF8-8B17-66F8040F8279}" destId="{F670F294-5ED5-462B-83DF-55F7EFF667AC}" srcOrd="1" destOrd="0" presId="urn:microsoft.com/office/officeart/2005/8/layout/hList7"/>
    <dgm:cxn modelId="{2C7E83BF-57BE-4A1C-A19F-C2DCF77D0092}" type="presParOf" srcId="{AAC486F8-7034-4EF8-8B17-66F8040F8279}" destId="{DF6C6FDC-54C9-4339-ADDB-12F2C219B208}" srcOrd="2" destOrd="0" presId="urn:microsoft.com/office/officeart/2005/8/layout/hList7"/>
    <dgm:cxn modelId="{A1B28619-0358-4371-A6B1-A6587D19F131}" type="presParOf" srcId="{AAC486F8-7034-4EF8-8B17-66F8040F8279}" destId="{94B6770F-C18A-42C8-B141-EA9733E47EBE}" srcOrd="3" destOrd="0" presId="urn:microsoft.com/office/officeart/2005/8/layout/hList7"/>
    <dgm:cxn modelId="{A404D8CC-F439-4685-9FA7-1419FBE2FB90}" type="presParOf" srcId="{F1531615-5738-4A9B-9E89-8D25514544FC}" destId="{31803A67-8D7F-4858-932E-22F8514B55E4}" srcOrd="3" destOrd="0" presId="urn:microsoft.com/office/officeart/2005/8/layout/hList7"/>
    <dgm:cxn modelId="{6670E55C-1829-4F2A-B63F-7BB2FE39FE0A}" type="presParOf" srcId="{F1531615-5738-4A9B-9E89-8D25514544FC}" destId="{D5E6A862-41DB-48FD-948D-DE339785324B}" srcOrd="4" destOrd="0" presId="urn:microsoft.com/office/officeart/2005/8/layout/hList7"/>
    <dgm:cxn modelId="{F1E87E27-27DF-48B9-9889-9264A6EEA188}" type="presParOf" srcId="{D5E6A862-41DB-48FD-948D-DE339785324B}" destId="{03168215-DD85-42A5-A5CB-F849994A8F62}" srcOrd="0" destOrd="0" presId="urn:microsoft.com/office/officeart/2005/8/layout/hList7"/>
    <dgm:cxn modelId="{3781BE8C-CA30-41F6-845F-687F9FF67860}" type="presParOf" srcId="{D5E6A862-41DB-48FD-948D-DE339785324B}" destId="{5B6BFB9F-073A-4946-9499-5609B957450A}" srcOrd="1" destOrd="0" presId="urn:microsoft.com/office/officeart/2005/8/layout/hList7"/>
    <dgm:cxn modelId="{1A8E669E-4F1E-4C21-9347-50016A105332}" type="presParOf" srcId="{D5E6A862-41DB-48FD-948D-DE339785324B}" destId="{4F6330EF-5EDD-422F-B969-4F485C21AD26}" srcOrd="2" destOrd="0" presId="urn:microsoft.com/office/officeart/2005/8/layout/hList7"/>
    <dgm:cxn modelId="{7926BC55-A06D-4DB8-8DC1-8635F5326A50}" type="presParOf" srcId="{D5E6A862-41DB-48FD-948D-DE339785324B}" destId="{C3D4CE4B-F24C-4FB2-9770-EA91250E0B69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7291809-5735-4D44-ACE7-3FC3B8D93586}" type="doc">
      <dgm:prSet loTypeId="urn:microsoft.com/office/officeart/2005/8/layout/default" loCatId="list" qsTypeId="urn:microsoft.com/office/officeart/2005/8/quickstyle/simple1" qsCatId="simple" csTypeId="urn:microsoft.com/office/officeart/2005/8/colors/accent2_1" csCatId="accent2" phldr="1"/>
      <dgm:spPr/>
    </dgm:pt>
    <dgm:pt modelId="{FA2EA4C4-2DB0-4ADC-BE6F-680958ACFA78}">
      <dgm:prSet/>
      <dgm:spPr/>
      <dgm:t>
        <a:bodyPr/>
        <a:lstStyle/>
        <a:p>
          <a:r>
            <a:rPr lang="es-ES" b="0">
              <a:latin typeface="Candara" panose="020E0502030303020204" pitchFamily="34" charset="0"/>
            </a:rPr>
            <a:t>1. El TSAS ofrece </a:t>
          </a:r>
          <a:r>
            <a:rPr lang="es-ES" b="1">
              <a:latin typeface="Candara" panose="020E0502030303020204" pitchFamily="34" charset="0"/>
            </a:rPr>
            <a:t>NUEVAS RESPUESTAS DE CALIDAD A LAS NECESIDADES </a:t>
          </a:r>
          <a:r>
            <a:rPr lang="es-ES" b="0">
              <a:latin typeface="Candara" panose="020E0502030303020204" pitchFamily="34" charset="0"/>
            </a:rPr>
            <a:t>de las personas desde una </a:t>
          </a:r>
          <a:r>
            <a:rPr lang="es-ES" b="1">
              <a:latin typeface="Candara" panose="020E0502030303020204" pitchFamily="34" charset="0"/>
            </a:rPr>
            <a:t>GESTIÓN INTELIGENTE </a:t>
          </a:r>
          <a:r>
            <a:rPr lang="es-ES" b="0">
              <a:latin typeface="Candara" panose="020E0502030303020204" pitchFamily="34" charset="0"/>
            </a:rPr>
            <a:t>del </a:t>
          </a:r>
          <a:r>
            <a:rPr lang="es-ES" b="0">
              <a:solidFill>
                <a:sysClr val="windowText" lastClr="000000"/>
              </a:solidFill>
              <a:latin typeface="Candara" panose="020E0502030303020204" pitchFamily="34" charset="0"/>
            </a:rPr>
            <a:t>factor humano</a:t>
          </a:r>
          <a:r>
            <a:rPr lang="es-ES" b="0">
              <a:latin typeface="Candara" panose="020E0502030303020204" pitchFamily="34" charset="0"/>
            </a:rPr>
            <a:t>, del conocimiento y de las nuevas tecnologías.</a:t>
          </a:r>
        </a:p>
      </dgm:t>
    </dgm:pt>
    <dgm:pt modelId="{D6E89CBA-97EB-4607-BD15-86E6DD76E62F}" type="parTrans" cxnId="{DFC89DBB-53CA-40C2-AB72-6209DD9FCE08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044C2ACB-1146-4FED-853C-2B115A23ACD5}" type="sibTrans" cxnId="{DFC89DBB-53CA-40C2-AB72-6209DD9FCE08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0288B398-82E5-496F-8D68-997F86281B4D}">
      <dgm:prSet/>
      <dgm:spPr/>
      <dgm:t>
        <a:bodyPr/>
        <a:lstStyle/>
        <a:p>
          <a:r>
            <a:rPr lang="es-ES" b="0">
              <a:latin typeface="Candara" panose="020E0502030303020204" pitchFamily="34" charset="0"/>
            </a:rPr>
            <a:t>2. El TSAS es más transparente, más permeable a la </a:t>
          </a:r>
          <a:r>
            <a:rPr lang="es-ES" b="1">
              <a:latin typeface="Candara" panose="020E0502030303020204" pitchFamily="34" charset="0"/>
            </a:rPr>
            <a:t>COMUNIDAD</a:t>
          </a:r>
          <a:r>
            <a:rPr lang="es-ES" b="0">
              <a:latin typeface="Candara" panose="020E0502030303020204" pitchFamily="34" charset="0"/>
            </a:rPr>
            <a:t>, más </a:t>
          </a:r>
          <a:r>
            <a:rPr lang="es-ES" b="1">
              <a:latin typeface="Candara" panose="020E0502030303020204" pitchFamily="34" charset="0"/>
            </a:rPr>
            <a:t>PARTICIPATIVO</a:t>
          </a:r>
          <a:r>
            <a:rPr lang="es-ES" b="0">
              <a:latin typeface="Candara" panose="020E0502030303020204" pitchFamily="34" charset="0"/>
            </a:rPr>
            <a:t> en su gobernanza, más amplio y equitativo en su </a:t>
          </a:r>
          <a:r>
            <a:rPr lang="es-ES" b="1">
              <a:latin typeface="Candara" panose="020E0502030303020204" pitchFamily="34" charset="0"/>
            </a:rPr>
            <a:t>BASE SOCIAL</a:t>
          </a:r>
          <a:r>
            <a:rPr lang="es-ES" b="0">
              <a:latin typeface="Candara" panose="020E0502030303020204" pitchFamily="34" charset="0"/>
            </a:rPr>
            <a:t>.</a:t>
          </a:r>
        </a:p>
      </dgm:t>
    </dgm:pt>
    <dgm:pt modelId="{3553F5D0-B39F-4BFC-8014-8474136830FB}" type="parTrans" cxnId="{6AC5F8B1-2EDA-4281-A9D2-89B1BC071A27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A9E2CADB-76EC-44B9-BAFF-BDB46EEB6D28}" type="sibTrans" cxnId="{6AC5F8B1-2EDA-4281-A9D2-89B1BC071A27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89FC8D1C-F54D-4A2A-833B-A8102A086421}" type="pres">
      <dgm:prSet presAssocID="{97291809-5735-4D44-ACE7-3FC3B8D93586}" presName="diagram" presStyleCnt="0">
        <dgm:presLayoutVars>
          <dgm:dir/>
          <dgm:resizeHandles val="exact"/>
        </dgm:presLayoutVars>
      </dgm:prSet>
      <dgm:spPr/>
    </dgm:pt>
    <dgm:pt modelId="{62ECDFF5-3D5C-4CA7-A91C-0BEEAA5F6AD5}" type="pres">
      <dgm:prSet presAssocID="{FA2EA4C4-2DB0-4ADC-BE6F-680958ACFA78}" presName="node" presStyleLbl="node1" presStyleIdx="0" presStyleCnt="2" custScaleX="37716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014FCB3-EAC9-40E1-B9EE-1C9889F8487D}" type="pres">
      <dgm:prSet presAssocID="{044C2ACB-1146-4FED-853C-2B115A23ACD5}" presName="sibTrans" presStyleCnt="0"/>
      <dgm:spPr/>
    </dgm:pt>
    <dgm:pt modelId="{64F6C00A-B973-447C-98C9-C8C15231CA02}" type="pres">
      <dgm:prSet presAssocID="{0288B398-82E5-496F-8D68-997F86281B4D}" presName="node" presStyleLbl="node1" presStyleIdx="1" presStyleCnt="2" custScaleX="37716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1A29B51E-80BA-4BCD-8C50-55B4C7322859}" type="presOf" srcId="{FA2EA4C4-2DB0-4ADC-BE6F-680958ACFA78}" destId="{62ECDFF5-3D5C-4CA7-A91C-0BEEAA5F6AD5}" srcOrd="0" destOrd="0" presId="urn:microsoft.com/office/officeart/2005/8/layout/default"/>
    <dgm:cxn modelId="{DFC89DBB-53CA-40C2-AB72-6209DD9FCE08}" srcId="{97291809-5735-4D44-ACE7-3FC3B8D93586}" destId="{FA2EA4C4-2DB0-4ADC-BE6F-680958ACFA78}" srcOrd="0" destOrd="0" parTransId="{D6E89CBA-97EB-4607-BD15-86E6DD76E62F}" sibTransId="{044C2ACB-1146-4FED-853C-2B115A23ACD5}"/>
    <dgm:cxn modelId="{6AC5F8B1-2EDA-4281-A9D2-89B1BC071A27}" srcId="{97291809-5735-4D44-ACE7-3FC3B8D93586}" destId="{0288B398-82E5-496F-8D68-997F86281B4D}" srcOrd="1" destOrd="0" parTransId="{3553F5D0-B39F-4BFC-8014-8474136830FB}" sibTransId="{A9E2CADB-76EC-44B9-BAFF-BDB46EEB6D28}"/>
    <dgm:cxn modelId="{45AE7793-8191-4793-86A0-51A75D429A18}" type="presOf" srcId="{0288B398-82E5-496F-8D68-997F86281B4D}" destId="{64F6C00A-B973-447C-98C9-C8C15231CA02}" srcOrd="0" destOrd="0" presId="urn:microsoft.com/office/officeart/2005/8/layout/default"/>
    <dgm:cxn modelId="{466113B8-E690-474C-8AF4-0548A4565E93}" type="presOf" srcId="{97291809-5735-4D44-ACE7-3FC3B8D93586}" destId="{89FC8D1C-F54D-4A2A-833B-A8102A086421}" srcOrd="0" destOrd="0" presId="urn:microsoft.com/office/officeart/2005/8/layout/default"/>
    <dgm:cxn modelId="{85A1A386-94E5-4DA5-B5D1-69141EFEE512}" type="presParOf" srcId="{89FC8D1C-F54D-4A2A-833B-A8102A086421}" destId="{62ECDFF5-3D5C-4CA7-A91C-0BEEAA5F6AD5}" srcOrd="0" destOrd="0" presId="urn:microsoft.com/office/officeart/2005/8/layout/default"/>
    <dgm:cxn modelId="{A7A81B6B-8C39-4C4B-A753-3407AFD8F652}" type="presParOf" srcId="{89FC8D1C-F54D-4A2A-833B-A8102A086421}" destId="{C014FCB3-EAC9-40E1-B9EE-1C9889F8487D}" srcOrd="1" destOrd="0" presId="urn:microsoft.com/office/officeart/2005/8/layout/default"/>
    <dgm:cxn modelId="{2595898D-C615-494C-8B0C-B65813708AB9}" type="presParOf" srcId="{89FC8D1C-F54D-4A2A-833B-A8102A086421}" destId="{64F6C00A-B973-447C-98C9-C8C15231CA02}" srcOrd="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7291809-5735-4D44-ACE7-3FC3B8D93586}" type="doc">
      <dgm:prSet loTypeId="urn:microsoft.com/office/officeart/2005/8/layout/default" loCatId="list" qsTypeId="urn:microsoft.com/office/officeart/2005/8/quickstyle/simple1" qsCatId="simple" csTypeId="urn:microsoft.com/office/officeart/2005/8/colors/accent3_1" csCatId="accent3" phldr="1"/>
      <dgm:spPr/>
    </dgm:pt>
    <dgm:pt modelId="{3D2FE867-9DE7-4E2A-A03A-1BD3FE64765A}">
      <dgm:prSet/>
      <dgm:spPr/>
      <dgm:t>
        <a:bodyPr/>
        <a:lstStyle/>
        <a:p>
          <a:r>
            <a:rPr lang="es-ES" b="0">
              <a:latin typeface="Candara" panose="020E0502030303020204" pitchFamily="34" charset="0"/>
            </a:rPr>
            <a:t>4. El TSAS multiplica su impacto en la </a:t>
          </a:r>
          <a:r>
            <a:rPr lang="es-ES" b="1">
              <a:latin typeface="Candara" panose="020E0502030303020204" pitchFamily="34" charset="0"/>
            </a:rPr>
            <a:t>OPINIÓN PÚBLICA </a:t>
          </a:r>
          <a:r>
            <a:rPr lang="es-ES" b="0">
              <a:latin typeface="Candara" panose="020E0502030303020204" pitchFamily="34" charset="0"/>
            </a:rPr>
            <a:t>apoyándose en discursos compartidos, evidencias rigurosas y prácticas exitosas.</a:t>
          </a:r>
        </a:p>
      </dgm:t>
    </dgm:pt>
    <dgm:pt modelId="{2E02ED2D-EC7C-4B30-BCB1-9DB262C60751}" type="parTrans" cxnId="{507287CE-C21C-4FFB-9F7A-8C505C7F9AE7}">
      <dgm:prSet/>
      <dgm:spPr/>
      <dgm:t>
        <a:bodyPr/>
        <a:lstStyle/>
        <a:p>
          <a:endParaRPr lang="es-ES" b="0">
            <a:latin typeface="Candara" panose="020E0502030303020204" pitchFamily="34" charset="0"/>
          </a:endParaRPr>
        </a:p>
      </dgm:t>
    </dgm:pt>
    <dgm:pt modelId="{C4C18D7E-64D7-4084-8A96-01FBD7D53AA5}" type="sibTrans" cxnId="{507287CE-C21C-4FFB-9F7A-8C505C7F9AE7}">
      <dgm:prSet/>
      <dgm:spPr/>
      <dgm:t>
        <a:bodyPr/>
        <a:lstStyle/>
        <a:p>
          <a:endParaRPr lang="es-ES" b="0">
            <a:latin typeface="Candara" panose="020E0502030303020204" pitchFamily="34" charset="0"/>
          </a:endParaRPr>
        </a:p>
      </dgm:t>
    </dgm:pt>
    <dgm:pt modelId="{07F55BA3-0BE3-4C62-AA06-FE4F32EFF626}">
      <dgm:prSet phldrT="[Texto]"/>
      <dgm:spPr/>
      <dgm:t>
        <a:bodyPr/>
        <a:lstStyle/>
        <a:p>
          <a:r>
            <a:rPr lang="es-ES" b="0">
              <a:latin typeface="Candara" panose="020E0502030303020204" pitchFamily="34" charset="0"/>
            </a:rPr>
            <a:t>3. El TSAS consolida un estatus de </a:t>
          </a:r>
          <a:r>
            <a:rPr lang="es-ES" b="1">
              <a:latin typeface="Candara" panose="020E0502030303020204" pitchFamily="34" charset="0"/>
            </a:rPr>
            <a:t>INTERLOCUTOR</a:t>
          </a:r>
          <a:r>
            <a:rPr lang="es-ES" b="0">
              <a:latin typeface="Candara" panose="020E0502030303020204" pitchFamily="34" charset="0"/>
            </a:rPr>
            <a:t> ante todos los niveles de gobierno y participa en el diseño, ejecución y seguimiento de normas, políticas y decisiones que afectan al bienestar de la ciudadanía.</a:t>
          </a:r>
        </a:p>
      </dgm:t>
    </dgm:pt>
    <dgm:pt modelId="{FB051156-EEFA-41A5-970A-34C96A86FCC9}" type="parTrans" cxnId="{159E7183-0F16-4D1F-9109-6FC2C4C8D3AB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574FA9E6-E7C7-474F-A0C0-F81335E9DC30}" type="sibTrans" cxnId="{159E7183-0F16-4D1F-9109-6FC2C4C8D3AB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A2F7E651-C17B-4CA5-B1A9-FF9A65DBFC5B}" type="pres">
      <dgm:prSet presAssocID="{97291809-5735-4D44-ACE7-3FC3B8D93586}" presName="diagram" presStyleCnt="0">
        <dgm:presLayoutVars>
          <dgm:dir/>
          <dgm:resizeHandles val="exact"/>
        </dgm:presLayoutVars>
      </dgm:prSet>
      <dgm:spPr/>
    </dgm:pt>
    <dgm:pt modelId="{F42AE1AA-BA12-4E50-927C-82A8FC54805C}" type="pres">
      <dgm:prSet presAssocID="{07F55BA3-0BE3-4C62-AA06-FE4F32EFF626}" presName="node" presStyleLbl="node1" presStyleIdx="0" presStyleCnt="2" custScaleX="33573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10F53F7-E69B-441A-B7A1-3ADB3973F860}" type="pres">
      <dgm:prSet presAssocID="{574FA9E6-E7C7-474F-A0C0-F81335E9DC30}" presName="sibTrans" presStyleCnt="0"/>
      <dgm:spPr/>
    </dgm:pt>
    <dgm:pt modelId="{6D0F2660-D091-43F6-A012-6E5DDBDE8EA7}" type="pres">
      <dgm:prSet presAssocID="{3D2FE867-9DE7-4E2A-A03A-1BD3FE64765A}" presName="node" presStyleLbl="node1" presStyleIdx="1" presStyleCnt="2" custScaleX="33573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159E7183-0F16-4D1F-9109-6FC2C4C8D3AB}" srcId="{97291809-5735-4D44-ACE7-3FC3B8D93586}" destId="{07F55BA3-0BE3-4C62-AA06-FE4F32EFF626}" srcOrd="0" destOrd="0" parTransId="{FB051156-EEFA-41A5-970A-34C96A86FCC9}" sibTransId="{574FA9E6-E7C7-474F-A0C0-F81335E9DC30}"/>
    <dgm:cxn modelId="{65D20945-C78E-4A30-8FE0-E5F77DDFA64F}" type="presOf" srcId="{3D2FE867-9DE7-4E2A-A03A-1BD3FE64765A}" destId="{6D0F2660-D091-43F6-A012-6E5DDBDE8EA7}" srcOrd="0" destOrd="0" presId="urn:microsoft.com/office/officeart/2005/8/layout/default"/>
    <dgm:cxn modelId="{507287CE-C21C-4FFB-9F7A-8C505C7F9AE7}" srcId="{97291809-5735-4D44-ACE7-3FC3B8D93586}" destId="{3D2FE867-9DE7-4E2A-A03A-1BD3FE64765A}" srcOrd="1" destOrd="0" parTransId="{2E02ED2D-EC7C-4B30-BCB1-9DB262C60751}" sibTransId="{C4C18D7E-64D7-4084-8A96-01FBD7D53AA5}"/>
    <dgm:cxn modelId="{DE430F71-B098-4F0B-8BA4-536671B2197F}" type="presOf" srcId="{97291809-5735-4D44-ACE7-3FC3B8D93586}" destId="{A2F7E651-C17B-4CA5-B1A9-FF9A65DBFC5B}" srcOrd="0" destOrd="0" presId="urn:microsoft.com/office/officeart/2005/8/layout/default"/>
    <dgm:cxn modelId="{65BB8C45-F3F1-4B40-87C1-56184E1A69F1}" type="presOf" srcId="{07F55BA3-0BE3-4C62-AA06-FE4F32EFF626}" destId="{F42AE1AA-BA12-4E50-927C-82A8FC54805C}" srcOrd="0" destOrd="0" presId="urn:microsoft.com/office/officeart/2005/8/layout/default"/>
    <dgm:cxn modelId="{306C8673-5D0A-41BB-9434-CAA9C48962BB}" type="presParOf" srcId="{A2F7E651-C17B-4CA5-B1A9-FF9A65DBFC5B}" destId="{F42AE1AA-BA12-4E50-927C-82A8FC54805C}" srcOrd="0" destOrd="0" presId="urn:microsoft.com/office/officeart/2005/8/layout/default"/>
    <dgm:cxn modelId="{94B0388D-2AE0-48DB-94B3-360734A85B0D}" type="presParOf" srcId="{A2F7E651-C17B-4CA5-B1A9-FF9A65DBFC5B}" destId="{210F53F7-E69B-441A-B7A1-3ADB3973F860}" srcOrd="1" destOrd="0" presId="urn:microsoft.com/office/officeart/2005/8/layout/default"/>
    <dgm:cxn modelId="{E10D5F45-C852-4574-89C2-415CE63B3A76}" type="presParOf" srcId="{A2F7E651-C17B-4CA5-B1A9-FF9A65DBFC5B}" destId="{6D0F2660-D091-43F6-A012-6E5DDBDE8EA7}" srcOrd="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7291809-5735-4D44-ACE7-3FC3B8D93586}" type="doc">
      <dgm:prSet loTypeId="urn:microsoft.com/office/officeart/2005/8/layout/default" loCatId="list" qsTypeId="urn:microsoft.com/office/officeart/2005/8/quickstyle/simple1" qsCatId="simple" csTypeId="urn:microsoft.com/office/officeart/2005/8/colors/accent4_1" csCatId="accent4" phldr="1"/>
      <dgm:spPr/>
    </dgm:pt>
    <dgm:pt modelId="{FD269390-C800-461C-A73F-E206EFA42FFE}">
      <dgm:prSet/>
      <dgm:spPr/>
      <dgm:t>
        <a:bodyPr/>
        <a:lstStyle/>
        <a:p>
          <a:r>
            <a:rPr lang="es-ES" b="0">
              <a:latin typeface="Candara" panose="020E0502030303020204" pitchFamily="34" charset="0"/>
            </a:rPr>
            <a:t>5. Las entidades del TSAS cuentan con </a:t>
          </a:r>
          <a:r>
            <a:rPr lang="es-ES" b="1">
              <a:latin typeface="Candara" panose="020E0502030303020204" pitchFamily="34" charset="0"/>
            </a:rPr>
            <a:t>CAPACIDAD OPERATIVA Y SOSTENIBLE </a:t>
          </a:r>
          <a:r>
            <a:rPr lang="es-ES" b="0">
              <a:latin typeface="Candara" panose="020E0502030303020204" pitchFamily="34" charset="0"/>
            </a:rPr>
            <a:t>para cumplir su misión y prestar una atención de </a:t>
          </a:r>
          <a:r>
            <a:rPr lang="es-ES" b="1">
              <a:latin typeface="Candara" panose="020E0502030303020204" pitchFamily="34" charset="0"/>
            </a:rPr>
            <a:t>CALIDAD.</a:t>
          </a:r>
          <a:endParaRPr lang="es-ES" b="0">
            <a:solidFill>
              <a:srgbClr val="FF0000"/>
            </a:solidFill>
            <a:latin typeface="Candara" panose="020E0502030303020204" pitchFamily="34" charset="0"/>
          </a:endParaRPr>
        </a:p>
      </dgm:t>
    </dgm:pt>
    <dgm:pt modelId="{2D24D12B-C583-47CA-BFAF-CA51E0A565FD}" type="parTrans" cxnId="{E7AE3ED5-D970-4B6E-9DE7-70CC50D33090}">
      <dgm:prSet/>
      <dgm:spPr/>
      <dgm:t>
        <a:bodyPr/>
        <a:lstStyle/>
        <a:p>
          <a:endParaRPr lang="es-ES" b="0">
            <a:latin typeface="Candara" panose="020E0502030303020204" pitchFamily="34" charset="0"/>
          </a:endParaRPr>
        </a:p>
      </dgm:t>
    </dgm:pt>
    <dgm:pt modelId="{35455DB3-F02A-4BDA-9270-F725AB0C7D17}" type="sibTrans" cxnId="{E7AE3ED5-D970-4B6E-9DE7-70CC50D33090}">
      <dgm:prSet/>
      <dgm:spPr/>
      <dgm:t>
        <a:bodyPr/>
        <a:lstStyle/>
        <a:p>
          <a:endParaRPr lang="es-ES" b="0">
            <a:latin typeface="Candara" panose="020E0502030303020204" pitchFamily="34" charset="0"/>
          </a:endParaRPr>
        </a:p>
      </dgm:t>
    </dgm:pt>
    <dgm:pt modelId="{5687EA9A-65E3-48DE-83AD-C85C32E11B72}">
      <dgm:prSet/>
      <dgm:spPr/>
      <dgm:t>
        <a:bodyPr/>
        <a:lstStyle/>
        <a:p>
          <a:r>
            <a:rPr lang="es-ES" b="0">
              <a:latin typeface="Candara" panose="020E0502030303020204" pitchFamily="34" charset="0"/>
            </a:rPr>
            <a:t>6. El TSAS alcanza mejores resultados a través de la </a:t>
          </a:r>
          <a:r>
            <a:rPr lang="es-ES" b="1">
              <a:latin typeface="Candara" panose="020E0502030303020204" pitchFamily="34" charset="0"/>
            </a:rPr>
            <a:t>COLABORACIÓN</a:t>
          </a:r>
          <a:r>
            <a:rPr lang="es-ES" b="0">
              <a:latin typeface="Candara" panose="020E0502030303020204" pitchFamily="34" charset="0"/>
            </a:rPr>
            <a:t> interna entre entidades diversas y nuevas formas de </a:t>
          </a:r>
          <a:r>
            <a:rPr lang="es-ES" b="1">
              <a:latin typeface="Candara" panose="020E0502030303020204" pitchFamily="34" charset="0"/>
            </a:rPr>
            <a:t>COOPERACIÓN</a:t>
          </a:r>
          <a:r>
            <a:rPr lang="es-ES" b="0">
              <a:latin typeface="Candara" panose="020E0502030303020204" pitchFamily="34" charset="0"/>
            </a:rPr>
            <a:t> con otros actores.</a:t>
          </a:r>
        </a:p>
      </dgm:t>
    </dgm:pt>
    <dgm:pt modelId="{1FEE3C0D-087E-4055-83C4-4AB80255A055}" type="parTrans" cxnId="{3099E67D-FF91-41D6-91CA-21C6D669D44C}">
      <dgm:prSet/>
      <dgm:spPr/>
      <dgm:t>
        <a:bodyPr/>
        <a:lstStyle/>
        <a:p>
          <a:endParaRPr lang="es-ES" b="0">
            <a:latin typeface="Candara" panose="020E0502030303020204" pitchFamily="34" charset="0"/>
          </a:endParaRPr>
        </a:p>
      </dgm:t>
    </dgm:pt>
    <dgm:pt modelId="{771BA482-33BB-4233-8B80-23206174400F}" type="sibTrans" cxnId="{3099E67D-FF91-41D6-91CA-21C6D669D44C}">
      <dgm:prSet/>
      <dgm:spPr/>
      <dgm:t>
        <a:bodyPr/>
        <a:lstStyle/>
        <a:p>
          <a:endParaRPr lang="es-ES" b="0">
            <a:latin typeface="Candara" panose="020E0502030303020204" pitchFamily="34" charset="0"/>
          </a:endParaRPr>
        </a:p>
      </dgm:t>
    </dgm:pt>
    <dgm:pt modelId="{D0DC0228-BE47-4E66-89E8-B89668790E15}" type="pres">
      <dgm:prSet presAssocID="{97291809-5735-4D44-ACE7-3FC3B8D93586}" presName="diagram" presStyleCnt="0">
        <dgm:presLayoutVars>
          <dgm:dir/>
          <dgm:resizeHandles val="exact"/>
        </dgm:presLayoutVars>
      </dgm:prSet>
      <dgm:spPr/>
    </dgm:pt>
    <dgm:pt modelId="{444EB885-1135-429E-8EE8-993A54C327AA}" type="pres">
      <dgm:prSet presAssocID="{FD269390-C800-461C-A73F-E206EFA42FFE}" presName="node" presStyleLbl="node1" presStyleIdx="0" presStyleCnt="2" custScaleX="41632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E04A84E-2D09-4364-AE4F-4A1A8158506F}" type="pres">
      <dgm:prSet presAssocID="{35455DB3-F02A-4BDA-9270-F725AB0C7D17}" presName="sibTrans" presStyleCnt="0"/>
      <dgm:spPr/>
    </dgm:pt>
    <dgm:pt modelId="{6C4B53D4-0859-4D16-9C99-B5714154A86A}" type="pres">
      <dgm:prSet presAssocID="{5687EA9A-65E3-48DE-83AD-C85C32E11B72}" presName="node" presStyleLbl="node1" presStyleIdx="1" presStyleCnt="2" custScaleX="41632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351A1261-F7F2-4BF0-862D-366C11A0ABE5}" type="presOf" srcId="{FD269390-C800-461C-A73F-E206EFA42FFE}" destId="{444EB885-1135-429E-8EE8-993A54C327AA}" srcOrd="0" destOrd="0" presId="urn:microsoft.com/office/officeart/2005/8/layout/default"/>
    <dgm:cxn modelId="{D0B66A22-1EBC-41A3-BB7D-4B0E756C78A5}" type="presOf" srcId="{97291809-5735-4D44-ACE7-3FC3B8D93586}" destId="{D0DC0228-BE47-4E66-89E8-B89668790E15}" srcOrd="0" destOrd="0" presId="urn:microsoft.com/office/officeart/2005/8/layout/default"/>
    <dgm:cxn modelId="{3FA8215F-B74C-4D09-A43F-9806F99092F8}" type="presOf" srcId="{5687EA9A-65E3-48DE-83AD-C85C32E11B72}" destId="{6C4B53D4-0859-4D16-9C99-B5714154A86A}" srcOrd="0" destOrd="0" presId="urn:microsoft.com/office/officeart/2005/8/layout/default"/>
    <dgm:cxn modelId="{E7AE3ED5-D970-4B6E-9DE7-70CC50D33090}" srcId="{97291809-5735-4D44-ACE7-3FC3B8D93586}" destId="{FD269390-C800-461C-A73F-E206EFA42FFE}" srcOrd="0" destOrd="0" parTransId="{2D24D12B-C583-47CA-BFAF-CA51E0A565FD}" sibTransId="{35455DB3-F02A-4BDA-9270-F725AB0C7D17}"/>
    <dgm:cxn modelId="{3099E67D-FF91-41D6-91CA-21C6D669D44C}" srcId="{97291809-5735-4D44-ACE7-3FC3B8D93586}" destId="{5687EA9A-65E3-48DE-83AD-C85C32E11B72}" srcOrd="1" destOrd="0" parTransId="{1FEE3C0D-087E-4055-83C4-4AB80255A055}" sibTransId="{771BA482-33BB-4233-8B80-23206174400F}"/>
    <dgm:cxn modelId="{53BD6D82-9EF5-4DA7-8D27-B86FA73FE096}" type="presParOf" srcId="{D0DC0228-BE47-4E66-89E8-B89668790E15}" destId="{444EB885-1135-429E-8EE8-993A54C327AA}" srcOrd="0" destOrd="0" presId="urn:microsoft.com/office/officeart/2005/8/layout/default"/>
    <dgm:cxn modelId="{35B779F2-7ACA-4590-BA2C-98D9F7CB236B}" type="presParOf" srcId="{D0DC0228-BE47-4E66-89E8-B89668790E15}" destId="{7E04A84E-2D09-4364-AE4F-4A1A8158506F}" srcOrd="1" destOrd="0" presId="urn:microsoft.com/office/officeart/2005/8/layout/default"/>
    <dgm:cxn modelId="{4C827B32-55DC-492C-89AF-DC8A80842274}" type="presParOf" srcId="{D0DC0228-BE47-4E66-89E8-B89668790E15}" destId="{6C4B53D4-0859-4D16-9C99-B5714154A86A}" srcOrd="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1630BFC-2701-4577-9D0C-C5B04F67BE03}" type="doc">
      <dgm:prSet loTypeId="urn:microsoft.com/office/officeart/2005/8/layout/list1" loCatId="list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s-ES"/>
        </a:p>
      </dgm:t>
    </dgm:pt>
    <dgm:pt modelId="{6972E77A-56C5-4635-BD20-7F02CCB0E8AA}">
      <dgm:prSet phldrT="[Texto]"/>
      <dgm:spPr/>
      <dgm:t>
        <a:bodyPr/>
        <a:lstStyle/>
        <a:p>
          <a:r>
            <a:rPr lang="es-ES">
              <a:latin typeface="Candara" panose="020E0502030303020204" pitchFamily="34" charset="0"/>
            </a:rPr>
            <a:t>Seguimiento</a:t>
          </a:r>
        </a:p>
      </dgm:t>
    </dgm:pt>
    <dgm:pt modelId="{4F79631C-7091-4ABE-B311-E04FC25535A8}" type="parTrans" cxnId="{607F149E-5D60-4AE0-9A62-F9ADB93B8CA3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7FBAFEAF-092C-4973-9F6D-276C547CE707}" type="sibTrans" cxnId="{607F149E-5D60-4AE0-9A62-F9ADB93B8CA3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CE7BD5AB-1051-4517-B457-BB5EF53E69B2}">
      <dgm:prSet phldrT="[Texto]"/>
      <dgm:spPr/>
      <dgm:t>
        <a:bodyPr/>
        <a:lstStyle/>
        <a:p>
          <a:r>
            <a:rPr lang="es-ES">
              <a:latin typeface="Candara" panose="020E0502030303020204" pitchFamily="34" charset="0"/>
            </a:rPr>
            <a:t>Plan Operativo anual</a:t>
          </a:r>
        </a:p>
      </dgm:t>
    </dgm:pt>
    <dgm:pt modelId="{D8C2B787-611D-49A1-AAAE-C3B86F2A0408}" type="parTrans" cxnId="{6817D8CA-10CA-4DCF-93FE-EDDAFB92A3A0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7C4FC8C3-2C59-450A-9DD3-343D92878066}" type="sibTrans" cxnId="{6817D8CA-10CA-4DCF-93FE-EDDAFB92A3A0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E6919A74-E7D0-4A96-96B6-D69423962786}">
      <dgm:prSet phldrT="[Texto]"/>
      <dgm:spPr/>
      <dgm:t>
        <a:bodyPr/>
        <a:lstStyle/>
        <a:p>
          <a:r>
            <a:rPr lang="es-ES">
              <a:latin typeface="Candara" panose="020E0502030303020204" pitchFamily="34" charset="0"/>
            </a:rPr>
            <a:t>Informe anual </a:t>
          </a:r>
        </a:p>
      </dgm:t>
    </dgm:pt>
    <dgm:pt modelId="{ECC87596-F346-43D4-9210-3C9DA2BEDDED}" type="parTrans" cxnId="{DE97FE6A-603E-4B84-B9B8-16D014F2846D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8F0778E0-67EE-43E7-B88B-3BCA01D380D0}" type="sibTrans" cxnId="{DE97FE6A-603E-4B84-B9B8-16D014F2846D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17F84DE7-6637-4B51-A9A2-D720CDE3E270}">
      <dgm:prSet phldrT="[Texto]"/>
      <dgm:spPr/>
      <dgm:t>
        <a:bodyPr/>
        <a:lstStyle/>
        <a:p>
          <a:r>
            <a:rPr lang="es-ES">
              <a:latin typeface="Candara" panose="020E0502030303020204" pitchFamily="34" charset="0"/>
            </a:rPr>
            <a:t>Evaluación</a:t>
          </a:r>
        </a:p>
      </dgm:t>
    </dgm:pt>
    <dgm:pt modelId="{6A0AB693-8DC5-4282-BBCD-3DE555F26950}" type="parTrans" cxnId="{9FF4E948-6AC6-4A55-9458-BADEDE537DCE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15427377-5A2F-491C-A3F4-E12937FF71CF}" type="sibTrans" cxnId="{9FF4E948-6AC6-4A55-9458-BADEDE537DCE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D4ACE532-5B52-4690-893B-C1A3A8D62099}">
      <dgm:prSet phldrT="[Texto]"/>
      <dgm:spPr/>
      <dgm:t>
        <a:bodyPr/>
        <a:lstStyle/>
        <a:p>
          <a:r>
            <a:rPr lang="es-ES">
              <a:latin typeface="Candara" panose="020E0502030303020204" pitchFamily="34" charset="0"/>
            </a:rPr>
            <a:t>Encuesta electrónica de percepción de </a:t>
          </a:r>
          <a:r>
            <a:rPr lang="es-ES">
              <a:solidFill>
                <a:sysClr val="windowText" lastClr="000000"/>
              </a:solidFill>
              <a:latin typeface="Candara" panose="020E0502030303020204" pitchFamily="34" charset="0"/>
            </a:rPr>
            <a:t>personal directivo </a:t>
          </a:r>
          <a:r>
            <a:rPr lang="es-ES">
              <a:latin typeface="Candara" panose="020E0502030303020204" pitchFamily="34" charset="0"/>
            </a:rPr>
            <a:t>el sector (inicial, intermedia y final)</a:t>
          </a:r>
        </a:p>
      </dgm:t>
    </dgm:pt>
    <dgm:pt modelId="{3CFD77A4-E55D-482D-96B8-EC804DDD062D}" type="parTrans" cxnId="{216AE5B6-9B56-4180-BD9F-B05B6737DB91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14ACFD56-6611-4B0D-9344-3DD85542C05F}" type="sibTrans" cxnId="{216AE5B6-9B56-4180-BD9F-B05B6737DB91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686CBA79-A906-4CD9-857E-853C4631D49D}">
      <dgm:prSet phldrT="[Texto]"/>
      <dgm:spPr/>
      <dgm:t>
        <a:bodyPr/>
        <a:lstStyle/>
        <a:p>
          <a:r>
            <a:rPr lang="es-ES">
              <a:latin typeface="Candara" panose="020E0502030303020204" pitchFamily="34" charset="0"/>
            </a:rPr>
            <a:t>Análisis de fuentes secundarias: informe anual, estudios de tendencias socio-económicas que afectan al sector, percepción social, etc. (inicial, intermedia y final)</a:t>
          </a:r>
        </a:p>
      </dgm:t>
    </dgm:pt>
    <dgm:pt modelId="{747675A1-63FB-4AD2-934B-6F9148C43356}" type="parTrans" cxnId="{05C32F48-D7C3-44C1-878B-A35588142187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DA9D095D-CDDA-4F17-8D29-AEB0C0E62070}" type="sibTrans" cxnId="{05C32F48-D7C3-44C1-878B-A35588142187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44FAB0FF-E789-4CC0-B4A2-C2A581603100}">
      <dgm:prSet phldrT="[Texto]"/>
      <dgm:spPr/>
      <dgm:t>
        <a:bodyPr/>
        <a:lstStyle/>
        <a:p>
          <a:r>
            <a:rPr lang="es-ES">
              <a:latin typeface="Candara" panose="020E0502030303020204" pitchFamily="34" charset="0"/>
            </a:rPr>
            <a:t>Encuentro anual de entidades y plataformas</a:t>
          </a:r>
        </a:p>
      </dgm:t>
    </dgm:pt>
    <dgm:pt modelId="{D050B6E2-4ABA-4AB7-A9EE-63D3D9F9D4AE}" type="parTrans" cxnId="{8116357D-EE47-4CB6-9D7E-09A98151E2BE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85D116C5-5C5B-4E9D-A80A-A0560D5D0386}" type="sibTrans" cxnId="{8116357D-EE47-4CB6-9D7E-09A98151E2BE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3D326AE5-FCD9-4AAD-80AE-0197ED920E4E}">
      <dgm:prSet phldrT="[Texto]"/>
      <dgm:spPr/>
      <dgm:t>
        <a:bodyPr/>
        <a:lstStyle/>
        <a:p>
          <a:r>
            <a:rPr lang="es-ES">
              <a:latin typeface="Candara" panose="020E0502030303020204" pitchFamily="34" charset="0"/>
            </a:rPr>
            <a:t>Grupos de discusión con </a:t>
          </a:r>
          <a:r>
            <a:rPr lang="es-ES" strike="noStrike">
              <a:solidFill>
                <a:sysClr val="windowText" lastClr="000000"/>
              </a:solidFill>
              <a:latin typeface="Candara" panose="020E0502030303020204" pitchFamily="34" charset="0"/>
            </a:rPr>
            <a:t>personas expertas </a:t>
          </a:r>
          <a:r>
            <a:rPr lang="es-ES">
              <a:latin typeface="Candara" panose="020E0502030303020204" pitchFamily="34" charset="0"/>
            </a:rPr>
            <a:t>(fase final del Plan)</a:t>
          </a:r>
        </a:p>
      </dgm:t>
    </dgm:pt>
    <dgm:pt modelId="{FFDF99CB-388A-4787-8D12-1F7760C3F501}" type="parTrans" cxnId="{E6410F80-2F17-45EE-846A-838330B537A7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2EA48AA1-691A-49BF-80E5-21D409CCEAE4}" type="sibTrans" cxnId="{E6410F80-2F17-45EE-846A-838330B537A7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43081F43-C58D-415E-A649-8A4446D92039}">
      <dgm:prSet phldrT="[Texto]"/>
      <dgm:spPr/>
      <dgm:t>
        <a:bodyPr/>
        <a:lstStyle/>
        <a:p>
          <a:r>
            <a:rPr lang="es-ES">
              <a:latin typeface="Candara" panose="020E0502030303020204" pitchFamily="34" charset="0"/>
            </a:rPr>
            <a:t>Seminario de contraste y validación (fase final del Plan)</a:t>
          </a:r>
        </a:p>
      </dgm:t>
    </dgm:pt>
    <dgm:pt modelId="{D567540C-1B18-4854-BCCE-D45777637A98}" type="parTrans" cxnId="{391431C9-4B1E-4071-B125-A9087E9CE7F1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418F5EE3-7731-4081-B774-F3DF56C8CEFA}" type="sibTrans" cxnId="{391431C9-4B1E-4071-B125-A9087E9CE7F1}">
      <dgm:prSet/>
      <dgm:spPr/>
      <dgm:t>
        <a:bodyPr/>
        <a:lstStyle/>
        <a:p>
          <a:endParaRPr lang="es-ES">
            <a:latin typeface="Candara" panose="020E0502030303020204" pitchFamily="34" charset="0"/>
          </a:endParaRPr>
        </a:p>
      </dgm:t>
    </dgm:pt>
    <dgm:pt modelId="{C71210D5-172B-4DC8-9FEB-8F95905B72A7}">
      <dgm:prSet phldrT="[Texto]"/>
      <dgm:spPr/>
      <dgm:t>
        <a:bodyPr/>
        <a:lstStyle/>
        <a:p>
          <a:r>
            <a:rPr lang="es-ES">
              <a:latin typeface="Candara" panose="020E0502030303020204" pitchFamily="34" charset="0"/>
            </a:rPr>
            <a:t>Grupo de trabajo de seguimiento</a:t>
          </a:r>
        </a:p>
      </dgm:t>
    </dgm:pt>
    <dgm:pt modelId="{E899524F-2172-4264-92E0-DEC9BF97434C}" type="parTrans" cxnId="{280A57CA-B21E-4250-ABA1-8D4863E73E92}">
      <dgm:prSet/>
      <dgm:spPr/>
      <dgm:t>
        <a:bodyPr/>
        <a:lstStyle/>
        <a:p>
          <a:endParaRPr lang="es-ES"/>
        </a:p>
      </dgm:t>
    </dgm:pt>
    <dgm:pt modelId="{6FEF56EA-2823-4709-8E6F-C3914749A4FB}" type="sibTrans" cxnId="{280A57CA-B21E-4250-ABA1-8D4863E73E92}">
      <dgm:prSet/>
      <dgm:spPr/>
      <dgm:t>
        <a:bodyPr/>
        <a:lstStyle/>
        <a:p>
          <a:endParaRPr lang="es-ES"/>
        </a:p>
      </dgm:t>
    </dgm:pt>
    <dgm:pt modelId="{A7A3DD2C-C0DE-45C6-B87E-35CCC3E17A79}">
      <dgm:prSet phldrT="[Texto]"/>
      <dgm:spPr/>
      <dgm:t>
        <a:bodyPr/>
        <a:lstStyle/>
        <a:p>
          <a:r>
            <a:rPr lang="es-ES">
              <a:latin typeface="Candara" panose="020E0502030303020204" pitchFamily="34" charset="0"/>
            </a:rPr>
            <a:t>Analisis del cumplimiento del enfoque de género en las metas y objetivos del Plan evaluando el impacto de género del Plan.</a:t>
          </a:r>
        </a:p>
      </dgm:t>
    </dgm:pt>
    <dgm:pt modelId="{50AF8C88-12A7-4602-98C9-8FC5CAB78698}" type="parTrans" cxnId="{A5A50EB1-D565-46A3-8F10-47AD72DD6506}">
      <dgm:prSet/>
      <dgm:spPr/>
    </dgm:pt>
    <dgm:pt modelId="{9E8D21FB-9629-43C8-81D3-49F499671931}" type="sibTrans" cxnId="{A5A50EB1-D565-46A3-8F10-47AD72DD6506}">
      <dgm:prSet/>
      <dgm:spPr/>
    </dgm:pt>
    <dgm:pt modelId="{AF791A7A-5230-4553-9C47-C0BF0653513B}" type="pres">
      <dgm:prSet presAssocID="{C1630BFC-2701-4577-9D0C-C5B04F67BE0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7BB5492D-A6B6-4159-8D77-3896F0C73E57}" type="pres">
      <dgm:prSet presAssocID="{6972E77A-56C5-4635-BD20-7F02CCB0E8AA}" presName="parentLin" presStyleCnt="0"/>
      <dgm:spPr/>
    </dgm:pt>
    <dgm:pt modelId="{8AF49193-B565-4CED-80AA-731C67791FA2}" type="pres">
      <dgm:prSet presAssocID="{6972E77A-56C5-4635-BD20-7F02CCB0E8AA}" presName="parentLeftMargin" presStyleLbl="node1" presStyleIdx="0" presStyleCnt="2"/>
      <dgm:spPr/>
      <dgm:t>
        <a:bodyPr/>
        <a:lstStyle/>
        <a:p>
          <a:endParaRPr lang="es-ES"/>
        </a:p>
      </dgm:t>
    </dgm:pt>
    <dgm:pt modelId="{5E075118-DB39-4708-9D27-9F620C9C5B67}" type="pres">
      <dgm:prSet presAssocID="{6972E77A-56C5-4635-BD20-7F02CCB0E8AA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F65B664-3DAB-434E-BAA6-F4B9588D87CB}" type="pres">
      <dgm:prSet presAssocID="{6972E77A-56C5-4635-BD20-7F02CCB0E8AA}" presName="negativeSpace" presStyleCnt="0"/>
      <dgm:spPr/>
    </dgm:pt>
    <dgm:pt modelId="{9945D407-3E2A-49AA-A010-30CCE342CF82}" type="pres">
      <dgm:prSet presAssocID="{6972E77A-56C5-4635-BD20-7F02CCB0E8AA}" presName="childText" presStyleLbl="conFgAcc1" presStyleIdx="0" presStyleCnt="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3B5589D-1CEE-46FF-B51C-BC54AACB14F8}" type="pres">
      <dgm:prSet presAssocID="{7FBAFEAF-092C-4973-9F6D-276C547CE707}" presName="spaceBetweenRectangles" presStyleCnt="0"/>
      <dgm:spPr/>
    </dgm:pt>
    <dgm:pt modelId="{6595CE82-0114-4EAB-83FA-57EA48A371B0}" type="pres">
      <dgm:prSet presAssocID="{17F84DE7-6637-4B51-A9A2-D720CDE3E270}" presName="parentLin" presStyleCnt="0"/>
      <dgm:spPr/>
    </dgm:pt>
    <dgm:pt modelId="{500AC154-10EE-429E-9321-D342FFE0CB5F}" type="pres">
      <dgm:prSet presAssocID="{17F84DE7-6637-4B51-A9A2-D720CDE3E270}" presName="parentLeftMargin" presStyleLbl="node1" presStyleIdx="0" presStyleCnt="2"/>
      <dgm:spPr/>
      <dgm:t>
        <a:bodyPr/>
        <a:lstStyle/>
        <a:p>
          <a:endParaRPr lang="es-ES"/>
        </a:p>
      </dgm:t>
    </dgm:pt>
    <dgm:pt modelId="{AA52A5B9-BD7A-462F-B997-775AF799957E}" type="pres">
      <dgm:prSet presAssocID="{17F84DE7-6637-4B51-A9A2-D720CDE3E270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835E769-4EFB-4DFB-BBC4-370C6865EC51}" type="pres">
      <dgm:prSet presAssocID="{17F84DE7-6637-4B51-A9A2-D720CDE3E270}" presName="negativeSpace" presStyleCnt="0"/>
      <dgm:spPr/>
    </dgm:pt>
    <dgm:pt modelId="{C235C712-10B6-4AB0-AC60-6C6D4195ECA4}" type="pres">
      <dgm:prSet presAssocID="{17F84DE7-6637-4B51-A9A2-D720CDE3E270}" presName="childText" presStyleLbl="conFgAcc1" presStyleIdx="1" presStyleCnt="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B90F8ECC-DCE6-43E3-85AB-39D1F92DF2DE}" type="presOf" srcId="{6972E77A-56C5-4635-BD20-7F02CCB0E8AA}" destId="{5E075118-DB39-4708-9D27-9F620C9C5B67}" srcOrd="1" destOrd="0" presId="urn:microsoft.com/office/officeart/2005/8/layout/list1"/>
    <dgm:cxn modelId="{A5A50EB1-D565-46A3-8F10-47AD72DD6506}" srcId="{17F84DE7-6637-4B51-A9A2-D720CDE3E270}" destId="{A7A3DD2C-C0DE-45C6-B87E-35CCC3E17A79}" srcOrd="2" destOrd="0" parTransId="{50AF8C88-12A7-4602-98C9-8FC5CAB78698}" sibTransId="{9E8D21FB-9629-43C8-81D3-49F499671931}"/>
    <dgm:cxn modelId="{280A57CA-B21E-4250-ABA1-8D4863E73E92}" srcId="{6972E77A-56C5-4635-BD20-7F02CCB0E8AA}" destId="{C71210D5-172B-4DC8-9FEB-8F95905B72A7}" srcOrd="0" destOrd="0" parTransId="{E899524F-2172-4264-92E0-DEC9BF97434C}" sibTransId="{6FEF56EA-2823-4709-8E6F-C3914749A4FB}"/>
    <dgm:cxn modelId="{AF2A34E0-B8AF-4486-96E9-C94D49651B91}" type="presOf" srcId="{3D326AE5-FCD9-4AAD-80AE-0197ED920E4E}" destId="{C235C712-10B6-4AB0-AC60-6C6D4195ECA4}" srcOrd="0" destOrd="3" presId="urn:microsoft.com/office/officeart/2005/8/layout/list1"/>
    <dgm:cxn modelId="{C9FF33B5-D8A2-4DCB-9FF3-42BA6BDF2DEB}" type="presOf" srcId="{D4ACE532-5B52-4690-893B-C1A3A8D62099}" destId="{C235C712-10B6-4AB0-AC60-6C6D4195ECA4}" srcOrd="0" destOrd="0" presId="urn:microsoft.com/office/officeart/2005/8/layout/list1"/>
    <dgm:cxn modelId="{9B87D08B-E116-4B3F-BE8A-607F5FADD612}" type="presOf" srcId="{686CBA79-A906-4CD9-857E-853C4631D49D}" destId="{C235C712-10B6-4AB0-AC60-6C6D4195ECA4}" srcOrd="0" destOrd="1" presId="urn:microsoft.com/office/officeart/2005/8/layout/list1"/>
    <dgm:cxn modelId="{216AE5B6-9B56-4180-BD9F-B05B6737DB91}" srcId="{17F84DE7-6637-4B51-A9A2-D720CDE3E270}" destId="{D4ACE532-5B52-4690-893B-C1A3A8D62099}" srcOrd="0" destOrd="0" parTransId="{3CFD77A4-E55D-482D-96B8-EC804DDD062D}" sibTransId="{14ACFD56-6611-4B0D-9344-3DD85542C05F}"/>
    <dgm:cxn modelId="{0922F35C-F62A-4C10-AAAC-0ACDA27B7C84}" type="presOf" srcId="{C1630BFC-2701-4577-9D0C-C5B04F67BE03}" destId="{AF791A7A-5230-4553-9C47-C0BF0653513B}" srcOrd="0" destOrd="0" presId="urn:microsoft.com/office/officeart/2005/8/layout/list1"/>
    <dgm:cxn modelId="{DE97FE6A-603E-4B84-B9B8-16D014F2846D}" srcId="{6972E77A-56C5-4635-BD20-7F02CCB0E8AA}" destId="{E6919A74-E7D0-4A96-96B6-D69423962786}" srcOrd="2" destOrd="0" parTransId="{ECC87596-F346-43D4-9210-3C9DA2BEDDED}" sibTransId="{8F0778E0-67EE-43E7-B88B-3BCA01D380D0}"/>
    <dgm:cxn modelId="{FD40CA27-86E3-42EC-9A16-88EF1C750BBF}" type="presOf" srcId="{C71210D5-172B-4DC8-9FEB-8F95905B72A7}" destId="{9945D407-3E2A-49AA-A010-30CCE342CF82}" srcOrd="0" destOrd="0" presId="urn:microsoft.com/office/officeart/2005/8/layout/list1"/>
    <dgm:cxn modelId="{92EEF19D-2E48-434A-A19C-DADE8BD0514B}" type="presOf" srcId="{6972E77A-56C5-4635-BD20-7F02CCB0E8AA}" destId="{8AF49193-B565-4CED-80AA-731C67791FA2}" srcOrd="0" destOrd="0" presId="urn:microsoft.com/office/officeart/2005/8/layout/list1"/>
    <dgm:cxn modelId="{6817D8CA-10CA-4DCF-93FE-EDDAFB92A3A0}" srcId="{6972E77A-56C5-4635-BD20-7F02CCB0E8AA}" destId="{CE7BD5AB-1051-4517-B457-BB5EF53E69B2}" srcOrd="1" destOrd="0" parTransId="{D8C2B787-611D-49A1-AAAE-C3B86F2A0408}" sibTransId="{7C4FC8C3-2C59-450A-9DD3-343D92878066}"/>
    <dgm:cxn modelId="{D6BD5A50-CCA6-42F7-A725-DC1EFC05A6BF}" type="presOf" srcId="{CE7BD5AB-1051-4517-B457-BB5EF53E69B2}" destId="{9945D407-3E2A-49AA-A010-30CCE342CF82}" srcOrd="0" destOrd="1" presId="urn:microsoft.com/office/officeart/2005/8/layout/list1"/>
    <dgm:cxn modelId="{8116357D-EE47-4CB6-9D7E-09A98151E2BE}" srcId="{6972E77A-56C5-4635-BD20-7F02CCB0E8AA}" destId="{44FAB0FF-E789-4CC0-B4A2-C2A581603100}" srcOrd="3" destOrd="0" parTransId="{D050B6E2-4ABA-4AB7-A9EE-63D3D9F9D4AE}" sibTransId="{85D116C5-5C5B-4E9D-A80A-A0560D5D0386}"/>
    <dgm:cxn modelId="{E6410F80-2F17-45EE-846A-838330B537A7}" srcId="{17F84DE7-6637-4B51-A9A2-D720CDE3E270}" destId="{3D326AE5-FCD9-4AAD-80AE-0197ED920E4E}" srcOrd="3" destOrd="0" parTransId="{FFDF99CB-388A-4787-8D12-1F7760C3F501}" sibTransId="{2EA48AA1-691A-49BF-80E5-21D409CCEAE4}"/>
    <dgm:cxn modelId="{B1DFA740-9E40-412B-AE94-A6286205AE0B}" type="presOf" srcId="{A7A3DD2C-C0DE-45C6-B87E-35CCC3E17A79}" destId="{C235C712-10B6-4AB0-AC60-6C6D4195ECA4}" srcOrd="0" destOrd="2" presId="urn:microsoft.com/office/officeart/2005/8/layout/list1"/>
    <dgm:cxn modelId="{391431C9-4B1E-4071-B125-A9087E9CE7F1}" srcId="{17F84DE7-6637-4B51-A9A2-D720CDE3E270}" destId="{43081F43-C58D-415E-A649-8A4446D92039}" srcOrd="4" destOrd="0" parTransId="{D567540C-1B18-4854-BCCE-D45777637A98}" sibTransId="{418F5EE3-7731-4081-B774-F3DF56C8CEFA}"/>
    <dgm:cxn modelId="{F3CEC801-867A-4493-9CF0-3AE51D0585CA}" type="presOf" srcId="{17F84DE7-6637-4B51-A9A2-D720CDE3E270}" destId="{500AC154-10EE-429E-9321-D342FFE0CB5F}" srcOrd="0" destOrd="0" presId="urn:microsoft.com/office/officeart/2005/8/layout/list1"/>
    <dgm:cxn modelId="{607F149E-5D60-4AE0-9A62-F9ADB93B8CA3}" srcId="{C1630BFC-2701-4577-9D0C-C5B04F67BE03}" destId="{6972E77A-56C5-4635-BD20-7F02CCB0E8AA}" srcOrd="0" destOrd="0" parTransId="{4F79631C-7091-4ABE-B311-E04FC25535A8}" sibTransId="{7FBAFEAF-092C-4973-9F6D-276C547CE707}"/>
    <dgm:cxn modelId="{05C32F48-D7C3-44C1-878B-A35588142187}" srcId="{17F84DE7-6637-4B51-A9A2-D720CDE3E270}" destId="{686CBA79-A906-4CD9-857E-853C4631D49D}" srcOrd="1" destOrd="0" parTransId="{747675A1-63FB-4AD2-934B-6F9148C43356}" sibTransId="{DA9D095D-CDDA-4F17-8D29-AEB0C0E62070}"/>
    <dgm:cxn modelId="{D0F48C60-D387-454B-88F2-C9F88C211EB4}" type="presOf" srcId="{17F84DE7-6637-4B51-A9A2-D720CDE3E270}" destId="{AA52A5B9-BD7A-462F-B997-775AF799957E}" srcOrd="1" destOrd="0" presId="urn:microsoft.com/office/officeart/2005/8/layout/list1"/>
    <dgm:cxn modelId="{1F9390C3-BC9C-473E-897F-8AAA89112A4D}" type="presOf" srcId="{44FAB0FF-E789-4CC0-B4A2-C2A581603100}" destId="{9945D407-3E2A-49AA-A010-30CCE342CF82}" srcOrd="0" destOrd="3" presId="urn:microsoft.com/office/officeart/2005/8/layout/list1"/>
    <dgm:cxn modelId="{F953B29C-48DA-45AF-9069-728AD6C52910}" type="presOf" srcId="{43081F43-C58D-415E-A649-8A4446D92039}" destId="{C235C712-10B6-4AB0-AC60-6C6D4195ECA4}" srcOrd="0" destOrd="4" presId="urn:microsoft.com/office/officeart/2005/8/layout/list1"/>
    <dgm:cxn modelId="{AE588E1A-3B3A-4605-BC66-B6EE04114072}" type="presOf" srcId="{E6919A74-E7D0-4A96-96B6-D69423962786}" destId="{9945D407-3E2A-49AA-A010-30CCE342CF82}" srcOrd="0" destOrd="2" presId="urn:microsoft.com/office/officeart/2005/8/layout/list1"/>
    <dgm:cxn modelId="{9FF4E948-6AC6-4A55-9458-BADEDE537DCE}" srcId="{C1630BFC-2701-4577-9D0C-C5B04F67BE03}" destId="{17F84DE7-6637-4B51-A9A2-D720CDE3E270}" srcOrd="1" destOrd="0" parTransId="{6A0AB693-8DC5-4282-BBCD-3DE555F26950}" sibTransId="{15427377-5A2F-491C-A3F4-E12937FF71CF}"/>
    <dgm:cxn modelId="{14137AD4-38C8-4355-AE0F-F372BCA85B09}" type="presParOf" srcId="{AF791A7A-5230-4553-9C47-C0BF0653513B}" destId="{7BB5492D-A6B6-4159-8D77-3896F0C73E57}" srcOrd="0" destOrd="0" presId="urn:microsoft.com/office/officeart/2005/8/layout/list1"/>
    <dgm:cxn modelId="{C8B90832-C917-4F44-ACBF-1D873CC64A68}" type="presParOf" srcId="{7BB5492D-A6B6-4159-8D77-3896F0C73E57}" destId="{8AF49193-B565-4CED-80AA-731C67791FA2}" srcOrd="0" destOrd="0" presId="urn:microsoft.com/office/officeart/2005/8/layout/list1"/>
    <dgm:cxn modelId="{1BC3FF6C-C8F6-453F-BA0D-46D6A1471195}" type="presParOf" srcId="{7BB5492D-A6B6-4159-8D77-3896F0C73E57}" destId="{5E075118-DB39-4708-9D27-9F620C9C5B67}" srcOrd="1" destOrd="0" presId="urn:microsoft.com/office/officeart/2005/8/layout/list1"/>
    <dgm:cxn modelId="{5F6F0447-CCE1-4D0F-89CF-712CB10DAE9B}" type="presParOf" srcId="{AF791A7A-5230-4553-9C47-C0BF0653513B}" destId="{4F65B664-3DAB-434E-BAA6-F4B9588D87CB}" srcOrd="1" destOrd="0" presId="urn:microsoft.com/office/officeart/2005/8/layout/list1"/>
    <dgm:cxn modelId="{16A390C0-A691-47F1-B436-D265B352F6C4}" type="presParOf" srcId="{AF791A7A-5230-4553-9C47-C0BF0653513B}" destId="{9945D407-3E2A-49AA-A010-30CCE342CF82}" srcOrd="2" destOrd="0" presId="urn:microsoft.com/office/officeart/2005/8/layout/list1"/>
    <dgm:cxn modelId="{0C4879FB-462F-41CE-B2A8-42462D457CE2}" type="presParOf" srcId="{AF791A7A-5230-4553-9C47-C0BF0653513B}" destId="{E3B5589D-1CEE-46FF-B51C-BC54AACB14F8}" srcOrd="3" destOrd="0" presId="urn:microsoft.com/office/officeart/2005/8/layout/list1"/>
    <dgm:cxn modelId="{B68E678C-51EE-4832-AD07-C5C6971AC0A2}" type="presParOf" srcId="{AF791A7A-5230-4553-9C47-C0BF0653513B}" destId="{6595CE82-0114-4EAB-83FA-57EA48A371B0}" srcOrd="4" destOrd="0" presId="urn:microsoft.com/office/officeart/2005/8/layout/list1"/>
    <dgm:cxn modelId="{5827650B-1E4D-4E04-A6B2-54B29A4944CF}" type="presParOf" srcId="{6595CE82-0114-4EAB-83FA-57EA48A371B0}" destId="{500AC154-10EE-429E-9321-D342FFE0CB5F}" srcOrd="0" destOrd="0" presId="urn:microsoft.com/office/officeart/2005/8/layout/list1"/>
    <dgm:cxn modelId="{7955D0DA-D850-480A-8F4E-AAEAB49E2663}" type="presParOf" srcId="{6595CE82-0114-4EAB-83FA-57EA48A371B0}" destId="{AA52A5B9-BD7A-462F-B997-775AF799957E}" srcOrd="1" destOrd="0" presId="urn:microsoft.com/office/officeart/2005/8/layout/list1"/>
    <dgm:cxn modelId="{FB1B8646-5D7C-445D-88BD-B0B8F256B9D5}" type="presParOf" srcId="{AF791A7A-5230-4553-9C47-C0BF0653513B}" destId="{4835E769-4EFB-4DFB-BBC4-370C6865EC51}" srcOrd="5" destOrd="0" presId="urn:microsoft.com/office/officeart/2005/8/layout/list1"/>
    <dgm:cxn modelId="{C2700F0B-2D7D-4403-8427-F72E27275B8C}" type="presParOf" srcId="{AF791A7A-5230-4553-9C47-C0BF0653513B}" destId="{C235C712-10B6-4AB0-AC60-6C6D4195ECA4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C4067C-006E-445E-BDDE-7DD5F8A1A18B}">
      <dsp:nvSpPr>
        <dsp:cNvPr id="0" name=""/>
        <dsp:cNvSpPr/>
      </dsp:nvSpPr>
      <dsp:spPr>
        <a:xfrm>
          <a:off x="1133" y="0"/>
          <a:ext cx="1763977" cy="193357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b="1" kern="1200">
              <a:latin typeface="Candara" panose="020E0502030303020204" pitchFamily="34" charset="0"/>
            </a:rPr>
            <a:t>LAS PERSONAS</a:t>
          </a:r>
        </a:p>
      </dsp:txBody>
      <dsp:txXfrm>
        <a:off x="1133" y="773430"/>
        <a:ext cx="1763977" cy="773430"/>
      </dsp:txXfrm>
    </dsp:sp>
    <dsp:sp modelId="{9B31DECA-C860-4ED5-A509-EE414C63AACD}">
      <dsp:nvSpPr>
        <dsp:cNvPr id="0" name=""/>
        <dsp:cNvSpPr/>
      </dsp:nvSpPr>
      <dsp:spPr>
        <a:xfrm>
          <a:off x="561182" y="116014"/>
          <a:ext cx="643880" cy="64388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3F3ADB-52C1-4FF9-BAA8-1D70333419EC}">
      <dsp:nvSpPr>
        <dsp:cNvPr id="0" name=""/>
        <dsp:cNvSpPr/>
      </dsp:nvSpPr>
      <dsp:spPr>
        <a:xfrm>
          <a:off x="1818031" y="0"/>
          <a:ext cx="1763977" cy="193357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b="1" kern="1200">
              <a:latin typeface="Candara" panose="020E0502030303020204" pitchFamily="34" charset="0"/>
            </a:rPr>
            <a:t>LA RELACIÓN CON AGENTES CLAVE</a:t>
          </a:r>
        </a:p>
      </dsp:txBody>
      <dsp:txXfrm>
        <a:off x="1818031" y="773430"/>
        <a:ext cx="1763977" cy="773430"/>
      </dsp:txXfrm>
    </dsp:sp>
    <dsp:sp modelId="{94B6770F-C18A-42C8-B141-EA9733E47EBE}">
      <dsp:nvSpPr>
        <dsp:cNvPr id="0" name=""/>
        <dsp:cNvSpPr/>
      </dsp:nvSpPr>
      <dsp:spPr>
        <a:xfrm>
          <a:off x="2378079" y="116014"/>
          <a:ext cx="643880" cy="643880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3168215-DD85-42A5-A5CB-F849994A8F62}">
      <dsp:nvSpPr>
        <dsp:cNvPr id="0" name=""/>
        <dsp:cNvSpPr/>
      </dsp:nvSpPr>
      <dsp:spPr>
        <a:xfrm>
          <a:off x="3634928" y="0"/>
          <a:ext cx="1763977" cy="193357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b="1" kern="1200">
              <a:latin typeface="Candara" panose="020E0502030303020204" pitchFamily="34" charset="0"/>
            </a:rPr>
            <a:t>NUESTRA ORGANIZACIÓN INTERNA</a:t>
          </a:r>
        </a:p>
      </dsp:txBody>
      <dsp:txXfrm>
        <a:off x="3634928" y="773430"/>
        <a:ext cx="1763977" cy="773430"/>
      </dsp:txXfrm>
    </dsp:sp>
    <dsp:sp modelId="{C3D4CE4B-F24C-4FB2-9770-EA91250E0B69}">
      <dsp:nvSpPr>
        <dsp:cNvPr id="0" name=""/>
        <dsp:cNvSpPr/>
      </dsp:nvSpPr>
      <dsp:spPr>
        <a:xfrm>
          <a:off x="4194977" y="116014"/>
          <a:ext cx="643880" cy="643880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C60F63-2BC3-4137-96F4-B87D55F78DBF}">
      <dsp:nvSpPr>
        <dsp:cNvPr id="0" name=""/>
        <dsp:cNvSpPr/>
      </dsp:nvSpPr>
      <dsp:spPr>
        <a:xfrm>
          <a:off x="216001" y="1546860"/>
          <a:ext cx="4968036" cy="290036"/>
        </a:xfrm>
        <a:prstGeom prst="left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ECDFF5-3D5C-4CA7-A91C-0BEEAA5F6AD5}">
      <dsp:nvSpPr>
        <dsp:cNvPr id="0" name=""/>
        <dsp:cNvSpPr/>
      </dsp:nvSpPr>
      <dsp:spPr>
        <a:xfrm>
          <a:off x="4981" y="2779"/>
          <a:ext cx="5400237" cy="8590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b="0" kern="1200">
              <a:latin typeface="Candara" panose="020E0502030303020204" pitchFamily="34" charset="0"/>
            </a:rPr>
            <a:t>1. El TSAS ofrece </a:t>
          </a:r>
          <a:r>
            <a:rPr lang="es-ES" sz="1500" b="1" kern="1200">
              <a:latin typeface="Candara" panose="020E0502030303020204" pitchFamily="34" charset="0"/>
            </a:rPr>
            <a:t>NUEVAS RESPUESTAS DE CALIDAD A LAS NECESIDADES </a:t>
          </a:r>
          <a:r>
            <a:rPr lang="es-ES" sz="1500" b="0" kern="1200">
              <a:latin typeface="Candara" panose="020E0502030303020204" pitchFamily="34" charset="0"/>
            </a:rPr>
            <a:t>de las personas desde una </a:t>
          </a:r>
          <a:r>
            <a:rPr lang="es-ES" sz="1500" b="1" kern="1200">
              <a:latin typeface="Candara" panose="020E0502030303020204" pitchFamily="34" charset="0"/>
            </a:rPr>
            <a:t>GESTIÓN INTELIGENTE </a:t>
          </a:r>
          <a:r>
            <a:rPr lang="es-ES" sz="1500" b="0" kern="1200">
              <a:latin typeface="Candara" panose="020E0502030303020204" pitchFamily="34" charset="0"/>
            </a:rPr>
            <a:t>del </a:t>
          </a:r>
          <a:r>
            <a:rPr lang="es-ES" sz="1500" b="0" kern="1200">
              <a:solidFill>
                <a:sysClr val="windowText" lastClr="000000"/>
              </a:solidFill>
              <a:latin typeface="Candara" panose="020E0502030303020204" pitchFamily="34" charset="0"/>
            </a:rPr>
            <a:t>factor humano</a:t>
          </a:r>
          <a:r>
            <a:rPr lang="es-ES" sz="1500" b="0" kern="1200">
              <a:latin typeface="Candara" panose="020E0502030303020204" pitchFamily="34" charset="0"/>
            </a:rPr>
            <a:t>, del conocimiento y de las nuevas tecnologías.</a:t>
          </a:r>
        </a:p>
      </dsp:txBody>
      <dsp:txXfrm>
        <a:off x="4981" y="2779"/>
        <a:ext cx="5400237" cy="859080"/>
      </dsp:txXfrm>
    </dsp:sp>
    <dsp:sp modelId="{64F6C00A-B973-447C-98C9-C8C15231CA02}">
      <dsp:nvSpPr>
        <dsp:cNvPr id="0" name=""/>
        <dsp:cNvSpPr/>
      </dsp:nvSpPr>
      <dsp:spPr>
        <a:xfrm>
          <a:off x="4981" y="1005040"/>
          <a:ext cx="5400237" cy="8590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b="0" kern="1200">
              <a:latin typeface="Candara" panose="020E0502030303020204" pitchFamily="34" charset="0"/>
            </a:rPr>
            <a:t>2. El TSAS es más transparente, más permeable a la </a:t>
          </a:r>
          <a:r>
            <a:rPr lang="es-ES" sz="1500" b="1" kern="1200">
              <a:latin typeface="Candara" panose="020E0502030303020204" pitchFamily="34" charset="0"/>
            </a:rPr>
            <a:t>COMUNIDAD</a:t>
          </a:r>
          <a:r>
            <a:rPr lang="es-ES" sz="1500" b="0" kern="1200">
              <a:latin typeface="Candara" panose="020E0502030303020204" pitchFamily="34" charset="0"/>
            </a:rPr>
            <a:t>, más </a:t>
          </a:r>
          <a:r>
            <a:rPr lang="es-ES" sz="1500" b="1" kern="1200">
              <a:latin typeface="Candara" panose="020E0502030303020204" pitchFamily="34" charset="0"/>
            </a:rPr>
            <a:t>PARTICIPATIVO</a:t>
          </a:r>
          <a:r>
            <a:rPr lang="es-ES" sz="1500" b="0" kern="1200">
              <a:latin typeface="Candara" panose="020E0502030303020204" pitchFamily="34" charset="0"/>
            </a:rPr>
            <a:t> en su gobernanza, más amplio y equitativo en su </a:t>
          </a:r>
          <a:r>
            <a:rPr lang="es-ES" sz="1500" b="1" kern="1200">
              <a:latin typeface="Candara" panose="020E0502030303020204" pitchFamily="34" charset="0"/>
            </a:rPr>
            <a:t>BASE SOCIAL</a:t>
          </a:r>
          <a:r>
            <a:rPr lang="es-ES" sz="1500" b="0" kern="1200">
              <a:latin typeface="Candara" panose="020E0502030303020204" pitchFamily="34" charset="0"/>
            </a:rPr>
            <a:t>.</a:t>
          </a:r>
        </a:p>
      </dsp:txBody>
      <dsp:txXfrm>
        <a:off x="4981" y="1005040"/>
        <a:ext cx="5400237" cy="85908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2AE1AA-BA12-4E50-927C-82A8FC54805C}">
      <dsp:nvSpPr>
        <dsp:cNvPr id="0" name=""/>
        <dsp:cNvSpPr/>
      </dsp:nvSpPr>
      <dsp:spPr>
        <a:xfrm>
          <a:off x="4432" y="2033"/>
          <a:ext cx="5401335" cy="965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b="0" kern="1200">
              <a:latin typeface="Candara" panose="020E0502030303020204" pitchFamily="34" charset="0"/>
            </a:rPr>
            <a:t>3. El TSAS consolida un estatus de </a:t>
          </a:r>
          <a:r>
            <a:rPr lang="es-ES" sz="1500" b="1" kern="1200">
              <a:latin typeface="Candara" panose="020E0502030303020204" pitchFamily="34" charset="0"/>
            </a:rPr>
            <a:t>INTERLOCUTOR</a:t>
          </a:r>
          <a:r>
            <a:rPr lang="es-ES" sz="1500" b="0" kern="1200">
              <a:latin typeface="Candara" panose="020E0502030303020204" pitchFamily="34" charset="0"/>
            </a:rPr>
            <a:t> ante todos los niveles de gobierno y participa en el diseño, ejecución y seguimiento de normas, políticas y decisiones que afectan al bienestar de la ciudadanía.</a:t>
          </a:r>
        </a:p>
      </dsp:txBody>
      <dsp:txXfrm>
        <a:off x="4432" y="2033"/>
        <a:ext cx="5401335" cy="965276"/>
      </dsp:txXfrm>
    </dsp:sp>
    <dsp:sp modelId="{6D0F2660-D091-43F6-A012-6E5DDBDE8EA7}">
      <dsp:nvSpPr>
        <dsp:cNvPr id="0" name=""/>
        <dsp:cNvSpPr/>
      </dsp:nvSpPr>
      <dsp:spPr>
        <a:xfrm>
          <a:off x="4432" y="1128189"/>
          <a:ext cx="5401335" cy="9652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b="0" kern="1200">
              <a:latin typeface="Candara" panose="020E0502030303020204" pitchFamily="34" charset="0"/>
            </a:rPr>
            <a:t>4. El TSAS multiplica su impacto en la </a:t>
          </a:r>
          <a:r>
            <a:rPr lang="es-ES" sz="1500" b="1" kern="1200">
              <a:latin typeface="Candara" panose="020E0502030303020204" pitchFamily="34" charset="0"/>
            </a:rPr>
            <a:t>OPINIÓN PÚBLICA </a:t>
          </a:r>
          <a:r>
            <a:rPr lang="es-ES" sz="1500" b="0" kern="1200">
              <a:latin typeface="Candara" panose="020E0502030303020204" pitchFamily="34" charset="0"/>
            </a:rPr>
            <a:t>apoyándose en discursos compartidos, evidencias rigurosas y prácticas exitosas.</a:t>
          </a:r>
        </a:p>
      </dsp:txBody>
      <dsp:txXfrm>
        <a:off x="4432" y="1128189"/>
        <a:ext cx="5401335" cy="96527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4EB885-1135-429E-8EE8-993A54C327AA}">
      <dsp:nvSpPr>
        <dsp:cNvPr id="0" name=""/>
        <dsp:cNvSpPr/>
      </dsp:nvSpPr>
      <dsp:spPr>
        <a:xfrm>
          <a:off x="38097" y="641"/>
          <a:ext cx="5334005" cy="7687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b="0" kern="1200">
              <a:latin typeface="Candara" panose="020E0502030303020204" pitchFamily="34" charset="0"/>
            </a:rPr>
            <a:t>5. Las entidades del TSAS cuentan con </a:t>
          </a:r>
          <a:r>
            <a:rPr lang="es-ES" sz="1500" b="1" kern="1200">
              <a:latin typeface="Candara" panose="020E0502030303020204" pitchFamily="34" charset="0"/>
            </a:rPr>
            <a:t>CAPACIDAD OPERATIVA Y SOSTENIBLE </a:t>
          </a:r>
          <a:r>
            <a:rPr lang="es-ES" sz="1500" b="0" kern="1200">
              <a:latin typeface="Candara" panose="020E0502030303020204" pitchFamily="34" charset="0"/>
            </a:rPr>
            <a:t>para cumplir su misión y prestar una atención de </a:t>
          </a:r>
          <a:r>
            <a:rPr lang="es-ES" sz="1500" b="1" kern="1200">
              <a:latin typeface="Candara" panose="020E0502030303020204" pitchFamily="34" charset="0"/>
            </a:rPr>
            <a:t>CALIDAD.</a:t>
          </a:r>
          <a:endParaRPr lang="es-ES" sz="1500" b="0" kern="1200">
            <a:solidFill>
              <a:srgbClr val="FF0000"/>
            </a:solidFill>
            <a:latin typeface="Candara" panose="020E0502030303020204" pitchFamily="34" charset="0"/>
          </a:endParaRPr>
        </a:p>
      </dsp:txBody>
      <dsp:txXfrm>
        <a:off x="38097" y="641"/>
        <a:ext cx="5334005" cy="768734"/>
      </dsp:txXfrm>
    </dsp:sp>
    <dsp:sp modelId="{6C4B53D4-0859-4D16-9C99-B5714154A86A}">
      <dsp:nvSpPr>
        <dsp:cNvPr id="0" name=""/>
        <dsp:cNvSpPr/>
      </dsp:nvSpPr>
      <dsp:spPr>
        <a:xfrm>
          <a:off x="38097" y="897498"/>
          <a:ext cx="5334005" cy="7687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b="0" kern="1200">
              <a:latin typeface="Candara" panose="020E0502030303020204" pitchFamily="34" charset="0"/>
            </a:rPr>
            <a:t>6. El TSAS alcanza mejores resultados a través de la </a:t>
          </a:r>
          <a:r>
            <a:rPr lang="es-ES" sz="1500" b="1" kern="1200">
              <a:latin typeface="Candara" panose="020E0502030303020204" pitchFamily="34" charset="0"/>
            </a:rPr>
            <a:t>COLABORACIÓN</a:t>
          </a:r>
          <a:r>
            <a:rPr lang="es-ES" sz="1500" b="0" kern="1200">
              <a:latin typeface="Candara" panose="020E0502030303020204" pitchFamily="34" charset="0"/>
            </a:rPr>
            <a:t> interna entre entidades diversas y nuevas formas de </a:t>
          </a:r>
          <a:r>
            <a:rPr lang="es-ES" sz="1500" b="1" kern="1200">
              <a:latin typeface="Candara" panose="020E0502030303020204" pitchFamily="34" charset="0"/>
            </a:rPr>
            <a:t>COOPERACIÓN</a:t>
          </a:r>
          <a:r>
            <a:rPr lang="es-ES" sz="1500" b="0" kern="1200">
              <a:latin typeface="Candara" panose="020E0502030303020204" pitchFamily="34" charset="0"/>
            </a:rPr>
            <a:t> con otros actores.</a:t>
          </a:r>
        </a:p>
      </dsp:txBody>
      <dsp:txXfrm>
        <a:off x="38097" y="897498"/>
        <a:ext cx="5334005" cy="76873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45D407-3E2A-49AA-A010-30CCE342CF82}">
      <dsp:nvSpPr>
        <dsp:cNvPr id="0" name=""/>
        <dsp:cNvSpPr/>
      </dsp:nvSpPr>
      <dsp:spPr>
        <a:xfrm>
          <a:off x="0" y="255524"/>
          <a:ext cx="5915025" cy="10048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9072" tIns="229108" rIns="45907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Candara" panose="020E0502030303020204" pitchFamily="34" charset="0"/>
            </a:rPr>
            <a:t>Grupo de trabajo de seguimiento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Candara" panose="020E0502030303020204" pitchFamily="34" charset="0"/>
            </a:rPr>
            <a:t>Plan Operativo anual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Candara" panose="020E0502030303020204" pitchFamily="34" charset="0"/>
            </a:rPr>
            <a:t>Informe anual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Candara" panose="020E0502030303020204" pitchFamily="34" charset="0"/>
            </a:rPr>
            <a:t>Encuentro anual de entidades y plataformas</a:t>
          </a:r>
        </a:p>
      </dsp:txBody>
      <dsp:txXfrm>
        <a:off x="0" y="255524"/>
        <a:ext cx="5915025" cy="1004850"/>
      </dsp:txXfrm>
    </dsp:sp>
    <dsp:sp modelId="{5E075118-DB39-4708-9D27-9F620C9C5B67}">
      <dsp:nvSpPr>
        <dsp:cNvPr id="0" name=""/>
        <dsp:cNvSpPr/>
      </dsp:nvSpPr>
      <dsp:spPr>
        <a:xfrm>
          <a:off x="295751" y="93164"/>
          <a:ext cx="4140517" cy="32472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502" tIns="0" rIns="156502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Candara" panose="020E0502030303020204" pitchFamily="34" charset="0"/>
            </a:rPr>
            <a:t>Seguimiento</a:t>
          </a:r>
        </a:p>
      </dsp:txBody>
      <dsp:txXfrm>
        <a:off x="311603" y="109016"/>
        <a:ext cx="4108813" cy="293016"/>
      </dsp:txXfrm>
    </dsp:sp>
    <dsp:sp modelId="{C235C712-10B6-4AB0-AC60-6C6D4195ECA4}">
      <dsp:nvSpPr>
        <dsp:cNvPr id="0" name=""/>
        <dsp:cNvSpPr/>
      </dsp:nvSpPr>
      <dsp:spPr>
        <a:xfrm>
          <a:off x="0" y="1482135"/>
          <a:ext cx="5915025" cy="1663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9072" tIns="229108" rIns="45907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Candara" panose="020E0502030303020204" pitchFamily="34" charset="0"/>
            </a:rPr>
            <a:t>Encuesta electrónica de percepción de </a:t>
          </a:r>
          <a:r>
            <a:rPr lang="es-ES" sz="1100" kern="1200">
              <a:solidFill>
                <a:sysClr val="windowText" lastClr="000000"/>
              </a:solidFill>
              <a:latin typeface="Candara" panose="020E0502030303020204" pitchFamily="34" charset="0"/>
            </a:rPr>
            <a:t>personal directivo </a:t>
          </a:r>
          <a:r>
            <a:rPr lang="es-ES" sz="1100" kern="1200">
              <a:latin typeface="Candara" panose="020E0502030303020204" pitchFamily="34" charset="0"/>
            </a:rPr>
            <a:t>el sector (inicial, intermedia y final)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Candara" panose="020E0502030303020204" pitchFamily="34" charset="0"/>
            </a:rPr>
            <a:t>Análisis de fuentes secundarias: informe anual, estudios de tendencias socio-económicas que afectan al sector, percepción social, etc. (inicial, intermedia y final)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Candara" panose="020E0502030303020204" pitchFamily="34" charset="0"/>
            </a:rPr>
            <a:t>Analisis del cumplimiento del enfoque de género en las metas y objetivos del Plan evaluando el impacto de género del Plan.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Candara" panose="020E0502030303020204" pitchFamily="34" charset="0"/>
            </a:rPr>
            <a:t>Grupos de discusión con </a:t>
          </a:r>
          <a:r>
            <a:rPr lang="es-ES" sz="1100" strike="noStrike" kern="1200">
              <a:solidFill>
                <a:sysClr val="windowText" lastClr="000000"/>
              </a:solidFill>
              <a:latin typeface="Candara" panose="020E0502030303020204" pitchFamily="34" charset="0"/>
            </a:rPr>
            <a:t>personas expertas </a:t>
          </a:r>
          <a:r>
            <a:rPr lang="es-ES" sz="1100" kern="1200">
              <a:latin typeface="Candara" panose="020E0502030303020204" pitchFamily="34" charset="0"/>
            </a:rPr>
            <a:t>(fase final del Plan)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Candara" panose="020E0502030303020204" pitchFamily="34" charset="0"/>
            </a:rPr>
            <a:t>Seminario de contraste y validación (fase final del Plan)</a:t>
          </a:r>
        </a:p>
      </dsp:txBody>
      <dsp:txXfrm>
        <a:off x="0" y="1482135"/>
        <a:ext cx="5915025" cy="1663200"/>
      </dsp:txXfrm>
    </dsp:sp>
    <dsp:sp modelId="{AA52A5B9-BD7A-462F-B997-775AF799957E}">
      <dsp:nvSpPr>
        <dsp:cNvPr id="0" name=""/>
        <dsp:cNvSpPr/>
      </dsp:nvSpPr>
      <dsp:spPr>
        <a:xfrm>
          <a:off x="295751" y="1319774"/>
          <a:ext cx="4140517" cy="32472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502" tIns="0" rIns="156502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Candara" panose="020E0502030303020204" pitchFamily="34" charset="0"/>
            </a:rPr>
            <a:t>Evaluación</a:t>
          </a:r>
        </a:p>
      </dsp:txBody>
      <dsp:txXfrm>
        <a:off x="311603" y="1335626"/>
        <a:ext cx="4108813" cy="2930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7FFC-A70D-46E7-8019-DF1CDD5B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6635</Words>
  <Characters>36495</Characters>
  <Application>Microsoft Office Word</Application>
  <DocSecurity>0</DocSecurity>
  <Lines>304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Marisa</cp:lastModifiedBy>
  <cp:revision>2</cp:revision>
  <dcterms:created xsi:type="dcterms:W3CDTF">2017-04-20T10:57:00Z</dcterms:created>
  <dcterms:modified xsi:type="dcterms:W3CDTF">2017-04-20T10:57:00Z</dcterms:modified>
</cp:coreProperties>
</file>